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3F963" w14:textId="77777777" w:rsidR="005F02A5" w:rsidRPr="004E60B3" w:rsidRDefault="005F02A5" w:rsidP="00963F3C">
      <w:pPr>
        <w:pStyle w:val="Heading6"/>
      </w:pPr>
      <w:r w:rsidRPr="004E60B3">
        <w:t>This MANU-SPEC</w:t>
      </w:r>
      <w:r w:rsidR="005B0071" w:rsidRPr="004E60B3">
        <w:rPr>
          <w:vertAlign w:val="superscript"/>
        </w:rPr>
        <w:t>®</w:t>
      </w:r>
      <w:r w:rsidRPr="004E60B3">
        <w:t xml:space="preserve"> utilizes the Construction Specifications Institute (CSI) Manual of Practice</w:t>
      </w:r>
      <w:r w:rsidR="005B0071" w:rsidRPr="004E60B3">
        <w:rPr>
          <w:vertAlign w:val="superscript"/>
        </w:rPr>
        <w:t>®</w:t>
      </w:r>
      <w:r w:rsidR="00BE1765" w:rsidRPr="004E60B3">
        <w:t>,</w:t>
      </w:r>
      <w:r w:rsidRPr="004E60B3">
        <w:t xml:space="preserve"> including MasterFormat</w:t>
      </w:r>
      <w:r w:rsidRPr="004E60B3">
        <w:sym w:font="Symbol" w:char="F0D4"/>
      </w:r>
      <w:r w:rsidR="00BE1765" w:rsidRPr="004E60B3">
        <w:t xml:space="preserve">, </w:t>
      </w:r>
      <w:r w:rsidRPr="004E60B3">
        <w:t>SectionFormat</w:t>
      </w:r>
      <w:r w:rsidRPr="004E60B3">
        <w:sym w:font="Symbol" w:char="F0D4"/>
      </w:r>
      <w:r w:rsidR="00BE1765" w:rsidRPr="004E60B3">
        <w:t xml:space="preserve">, </w:t>
      </w:r>
      <w:r w:rsidRPr="004E60B3">
        <w:t>and PageFormat</w:t>
      </w:r>
      <w:r w:rsidRPr="004E60B3">
        <w:sym w:font="Symbol" w:char="F0D4"/>
      </w:r>
      <w:r w:rsidR="00BE1765" w:rsidRPr="004E60B3">
        <w:t xml:space="preserve">. </w:t>
      </w:r>
      <w:r w:rsidR="005B0291" w:rsidRPr="004E60B3">
        <w:t xml:space="preserve"> </w:t>
      </w:r>
      <w:r w:rsidRPr="004E60B3">
        <w:t>A MANU-SPEC</w:t>
      </w:r>
      <w:r w:rsidR="00BE1765" w:rsidRPr="004E60B3">
        <w:rPr>
          <w:vertAlign w:val="superscript"/>
        </w:rPr>
        <w:t>®</w:t>
      </w:r>
      <w:r w:rsidRPr="004E60B3">
        <w:t xml:space="preserve"> is a manufacturer-specific proprietary product specification using the proprietary method of specifying applicable to project specifications and master guide specifications. </w:t>
      </w:r>
      <w:r w:rsidR="005B0291" w:rsidRPr="004E60B3">
        <w:t xml:space="preserve"> </w:t>
      </w:r>
      <w:r w:rsidR="004C2169" w:rsidRPr="004C2169">
        <w:rPr>
          <w:color w:val="0070C0"/>
        </w:rPr>
        <w:t>T</w:t>
      </w:r>
      <w:r w:rsidRPr="004C2169">
        <w:rPr>
          <w:color w:val="0070C0"/>
        </w:rPr>
        <w:t>ext indicated by brackets [ ]</w:t>
      </w:r>
      <w:r w:rsidR="004C2169" w:rsidRPr="004C2169">
        <w:rPr>
          <w:color w:val="0070C0"/>
        </w:rPr>
        <w:t xml:space="preserve"> that appear in blue is optional and can be </w:t>
      </w:r>
      <w:r w:rsidRPr="004C2169">
        <w:rPr>
          <w:color w:val="0070C0"/>
        </w:rPr>
        <w:t>delete</w:t>
      </w:r>
      <w:r w:rsidR="004C2169" w:rsidRPr="004C2169">
        <w:rPr>
          <w:color w:val="0070C0"/>
        </w:rPr>
        <w:t>d</w:t>
      </w:r>
      <w:r w:rsidRPr="004C2169">
        <w:rPr>
          <w:color w:val="0070C0"/>
        </w:rPr>
        <w:t xml:space="preserve"> in </w:t>
      </w:r>
      <w:r w:rsidR="004C2169" w:rsidRPr="004C2169">
        <w:rPr>
          <w:color w:val="0070C0"/>
        </w:rPr>
        <w:t xml:space="preserve">the </w:t>
      </w:r>
      <w:r w:rsidRPr="004C2169">
        <w:rPr>
          <w:color w:val="0070C0"/>
        </w:rPr>
        <w:t xml:space="preserve">final copy of </w:t>
      </w:r>
      <w:r w:rsidR="004C2169" w:rsidRPr="004C2169">
        <w:rPr>
          <w:color w:val="0070C0"/>
        </w:rPr>
        <w:t xml:space="preserve">this </w:t>
      </w:r>
      <w:r w:rsidRPr="004C2169">
        <w:rPr>
          <w:color w:val="0070C0"/>
        </w:rPr>
        <w:t>specification.</w:t>
      </w:r>
      <w:r w:rsidR="004C2169">
        <w:rPr>
          <w:color w:val="FF0000"/>
        </w:rPr>
        <w:t xml:space="preserve">  </w:t>
      </w:r>
      <w:r w:rsidR="004C2169" w:rsidRPr="00BD6DE6">
        <w:rPr>
          <w:color w:val="FF0000"/>
        </w:rPr>
        <w:t>Items that appear in</w:t>
      </w:r>
      <w:r w:rsidR="004C2169">
        <w:rPr>
          <w:color w:val="FF0000"/>
        </w:rPr>
        <w:t xml:space="preserve"> red text are Specifier Notes.</w:t>
      </w:r>
    </w:p>
    <w:p w14:paraId="73C30E53" w14:textId="077D2838" w:rsidR="005F02A5" w:rsidRPr="00A6487B" w:rsidRDefault="00137D01" w:rsidP="00DC038C">
      <w:pPr>
        <w:spacing w:before="240" w:after="120"/>
        <w:rPr>
          <w:rFonts w:cs="Arial"/>
          <w:spacing w:val="-2"/>
          <w:sz w:val="20"/>
          <w:szCs w:val="20"/>
        </w:rPr>
      </w:pPr>
      <w:r w:rsidRPr="004E60B3">
        <w:rPr>
          <w:rFonts w:cs="Arial"/>
          <w:spacing w:val="-2"/>
          <w:sz w:val="20"/>
          <w:szCs w:val="20"/>
        </w:rPr>
        <w:t>This MANU-SPEC</w:t>
      </w:r>
      <w:r w:rsidRPr="004E60B3">
        <w:rPr>
          <w:rFonts w:cs="Arial"/>
          <w:spacing w:val="-2"/>
          <w:sz w:val="20"/>
          <w:szCs w:val="20"/>
          <w:vertAlign w:val="superscript"/>
        </w:rPr>
        <w:t>®</w:t>
      </w:r>
      <w:r w:rsidRPr="004E60B3">
        <w:rPr>
          <w:rFonts w:cs="Arial"/>
          <w:spacing w:val="-2"/>
          <w:sz w:val="20"/>
          <w:szCs w:val="20"/>
        </w:rPr>
        <w:t xml:space="preserve"> specifies resilient </w:t>
      </w:r>
      <w:r w:rsidR="005848DB">
        <w:rPr>
          <w:rFonts w:cs="Arial"/>
          <w:spacing w:val="-2"/>
          <w:sz w:val="20"/>
          <w:szCs w:val="20"/>
        </w:rPr>
        <w:t xml:space="preserve">tackable </w:t>
      </w:r>
      <w:r w:rsidRPr="004E60B3">
        <w:rPr>
          <w:rFonts w:cs="Arial"/>
          <w:spacing w:val="-2"/>
          <w:sz w:val="20"/>
          <w:szCs w:val="20"/>
        </w:rPr>
        <w:t xml:space="preserve">linoleum sheet </w:t>
      </w:r>
      <w:r w:rsidR="005848DB">
        <w:rPr>
          <w:rFonts w:cs="Arial"/>
          <w:spacing w:val="-2"/>
          <w:sz w:val="20"/>
          <w:szCs w:val="20"/>
        </w:rPr>
        <w:t>wall covering</w:t>
      </w:r>
      <w:r w:rsidRPr="004E60B3">
        <w:rPr>
          <w:rFonts w:cs="Arial"/>
          <w:spacing w:val="-2"/>
          <w:sz w:val="20"/>
          <w:szCs w:val="20"/>
        </w:rPr>
        <w:t xml:space="preserve">, </w:t>
      </w:r>
      <w:r w:rsidRPr="00A6487B">
        <w:rPr>
          <w:rFonts w:cs="Arial"/>
          <w:spacing w:val="-2"/>
          <w:sz w:val="20"/>
          <w:szCs w:val="20"/>
        </w:rPr>
        <w:t xml:space="preserve">marketed under the </w:t>
      </w:r>
      <w:r w:rsidR="00A6487B" w:rsidRPr="00A6487B">
        <w:rPr>
          <w:rFonts w:cs="Arial"/>
          <w:spacing w:val="-2"/>
          <w:sz w:val="20"/>
          <w:szCs w:val="20"/>
        </w:rPr>
        <w:t>Bulletin Board</w:t>
      </w:r>
      <w:r w:rsidR="00B729E6" w:rsidRPr="00A6487B">
        <w:rPr>
          <w:rFonts w:cs="Arial"/>
          <w:spacing w:val="-2"/>
          <w:sz w:val="20"/>
          <w:szCs w:val="20"/>
        </w:rPr>
        <w:t xml:space="preserve"> </w:t>
      </w:r>
      <w:r w:rsidRPr="00A6487B">
        <w:rPr>
          <w:rFonts w:cs="Arial"/>
          <w:spacing w:val="-2"/>
          <w:sz w:val="20"/>
          <w:szCs w:val="20"/>
        </w:rPr>
        <w:t xml:space="preserve">brand name, as manufactured by Forbo Flooring. </w:t>
      </w:r>
      <w:r w:rsidR="005B0291" w:rsidRPr="00A6487B">
        <w:rPr>
          <w:rFonts w:cs="Arial"/>
          <w:spacing w:val="-2"/>
          <w:sz w:val="20"/>
          <w:szCs w:val="20"/>
        </w:rPr>
        <w:t xml:space="preserve"> </w:t>
      </w:r>
      <w:r w:rsidRPr="00A6487B">
        <w:rPr>
          <w:rFonts w:cs="Arial"/>
          <w:spacing w:val="-2"/>
          <w:sz w:val="20"/>
          <w:szCs w:val="20"/>
        </w:rPr>
        <w:t xml:space="preserve">Revise </w:t>
      </w:r>
      <w:r w:rsidR="005B0291" w:rsidRPr="00A6487B">
        <w:rPr>
          <w:rFonts w:cs="Arial"/>
          <w:spacing w:val="-2"/>
          <w:sz w:val="20"/>
          <w:szCs w:val="20"/>
        </w:rPr>
        <w:t xml:space="preserve">the </w:t>
      </w:r>
      <w:r w:rsidRPr="00A6487B">
        <w:rPr>
          <w:rFonts w:cs="Arial"/>
          <w:spacing w:val="-2"/>
          <w:sz w:val="20"/>
          <w:szCs w:val="20"/>
        </w:rPr>
        <w:t>MANU-SPEC</w:t>
      </w:r>
      <w:r w:rsidRPr="00A6487B">
        <w:rPr>
          <w:rFonts w:cs="Arial"/>
          <w:spacing w:val="-2"/>
          <w:sz w:val="20"/>
          <w:szCs w:val="20"/>
          <w:vertAlign w:val="superscript"/>
        </w:rPr>
        <w:t>®</w:t>
      </w:r>
      <w:r w:rsidRPr="00A6487B">
        <w:rPr>
          <w:rFonts w:cs="Arial"/>
          <w:spacing w:val="-2"/>
          <w:sz w:val="20"/>
          <w:szCs w:val="20"/>
        </w:rPr>
        <w:t xml:space="preserve"> section number and title below to suit project requirements, specification practices, and section content. </w:t>
      </w:r>
      <w:r w:rsidR="005B0291" w:rsidRPr="00A6487B">
        <w:rPr>
          <w:rFonts w:cs="Arial"/>
          <w:spacing w:val="-2"/>
          <w:sz w:val="20"/>
          <w:szCs w:val="20"/>
        </w:rPr>
        <w:t xml:space="preserve"> </w:t>
      </w:r>
      <w:r w:rsidRPr="00A6487B">
        <w:rPr>
          <w:rFonts w:cs="Arial"/>
          <w:spacing w:val="-2"/>
          <w:sz w:val="20"/>
          <w:szCs w:val="20"/>
        </w:rPr>
        <w:t>Refer to CSI MasterFormat</w:t>
      </w:r>
      <w:r w:rsidRPr="00A6487B">
        <w:rPr>
          <w:rFonts w:cs="Arial"/>
          <w:spacing w:val="-2"/>
          <w:sz w:val="20"/>
          <w:szCs w:val="20"/>
        </w:rPr>
        <w:sym w:font="Symbol" w:char="F0D4"/>
      </w:r>
      <w:r w:rsidRPr="00A6487B">
        <w:rPr>
          <w:rFonts w:cs="Arial"/>
          <w:spacing w:val="-2"/>
          <w:sz w:val="20"/>
          <w:szCs w:val="20"/>
        </w:rPr>
        <w:t xml:space="preserve"> for other section numbers and titles, including 09</w:t>
      </w:r>
      <w:r w:rsidR="004E60B3" w:rsidRPr="00A6487B">
        <w:rPr>
          <w:rFonts w:cs="Arial"/>
          <w:spacing w:val="-2"/>
          <w:sz w:val="20"/>
          <w:szCs w:val="20"/>
        </w:rPr>
        <w:t xml:space="preserve"> </w:t>
      </w:r>
      <w:r w:rsidR="00FC137B">
        <w:rPr>
          <w:rFonts w:cs="Arial"/>
          <w:spacing w:val="-2"/>
          <w:sz w:val="20"/>
          <w:szCs w:val="20"/>
        </w:rPr>
        <w:t>7</w:t>
      </w:r>
      <w:r w:rsidRPr="00A6487B">
        <w:rPr>
          <w:rFonts w:cs="Arial"/>
          <w:spacing w:val="-2"/>
          <w:sz w:val="20"/>
          <w:szCs w:val="20"/>
        </w:rPr>
        <w:t>0</w:t>
      </w:r>
      <w:r w:rsidR="004E60B3" w:rsidRPr="00A6487B">
        <w:rPr>
          <w:rFonts w:cs="Arial"/>
          <w:spacing w:val="-2"/>
          <w:sz w:val="20"/>
          <w:szCs w:val="20"/>
        </w:rPr>
        <w:t xml:space="preserve"> </w:t>
      </w:r>
      <w:r w:rsidRPr="00A6487B">
        <w:rPr>
          <w:rFonts w:cs="Arial"/>
          <w:spacing w:val="-2"/>
          <w:sz w:val="20"/>
          <w:szCs w:val="20"/>
        </w:rPr>
        <w:t xml:space="preserve">00 </w:t>
      </w:r>
      <w:r w:rsidR="00FC137B">
        <w:rPr>
          <w:rFonts w:cs="Arial"/>
          <w:spacing w:val="-2"/>
          <w:sz w:val="20"/>
          <w:szCs w:val="20"/>
        </w:rPr>
        <w:t>Wall Finishes</w:t>
      </w:r>
      <w:r w:rsidRPr="00A6487B">
        <w:rPr>
          <w:rFonts w:cs="Arial"/>
          <w:spacing w:val="-2"/>
          <w:sz w:val="20"/>
          <w:szCs w:val="20"/>
        </w:rPr>
        <w:t>; 09</w:t>
      </w:r>
      <w:r w:rsidR="004E60B3" w:rsidRPr="00A6487B">
        <w:rPr>
          <w:rFonts w:cs="Arial"/>
          <w:spacing w:val="-2"/>
          <w:sz w:val="20"/>
          <w:szCs w:val="20"/>
        </w:rPr>
        <w:t xml:space="preserve"> </w:t>
      </w:r>
      <w:r w:rsidR="00A6487B" w:rsidRPr="00A6487B">
        <w:rPr>
          <w:rFonts w:cs="Arial"/>
          <w:spacing w:val="-2"/>
          <w:sz w:val="20"/>
          <w:szCs w:val="20"/>
        </w:rPr>
        <w:t>72 13</w:t>
      </w:r>
      <w:r w:rsidRPr="00A6487B">
        <w:rPr>
          <w:rFonts w:cs="Arial"/>
          <w:spacing w:val="-2"/>
          <w:sz w:val="20"/>
          <w:szCs w:val="20"/>
        </w:rPr>
        <w:t xml:space="preserve"> </w:t>
      </w:r>
      <w:r w:rsidR="00A6487B" w:rsidRPr="00A6487B">
        <w:rPr>
          <w:rFonts w:cs="Arial"/>
          <w:spacing w:val="-2"/>
          <w:sz w:val="20"/>
          <w:szCs w:val="20"/>
        </w:rPr>
        <w:t>Cork Wall Coverings</w:t>
      </w:r>
      <w:r w:rsidR="0029403E" w:rsidRPr="00A6487B">
        <w:rPr>
          <w:rFonts w:cs="Arial"/>
          <w:spacing w:val="-2"/>
          <w:sz w:val="20"/>
          <w:szCs w:val="20"/>
        </w:rPr>
        <w:t>.</w:t>
      </w:r>
    </w:p>
    <w:p w14:paraId="1D096B4F" w14:textId="4233A227" w:rsidR="0029403E" w:rsidRPr="00A6487B" w:rsidRDefault="00A9417F" w:rsidP="00DC038C">
      <w:pPr>
        <w:spacing w:before="480"/>
        <w:jc w:val="center"/>
        <w:rPr>
          <w:rFonts w:cs="Arial"/>
          <w:b/>
          <w:sz w:val="28"/>
          <w:szCs w:val="28"/>
        </w:rPr>
      </w:pPr>
      <w:r w:rsidRPr="00A6487B">
        <w:rPr>
          <w:rFonts w:cs="Arial"/>
          <w:b/>
          <w:sz w:val="28"/>
          <w:szCs w:val="28"/>
        </w:rPr>
        <w:t>SECTION 09</w:t>
      </w:r>
      <w:r w:rsidR="00137D01" w:rsidRPr="00A6487B">
        <w:rPr>
          <w:rFonts w:cs="Arial"/>
          <w:b/>
          <w:sz w:val="28"/>
          <w:szCs w:val="28"/>
        </w:rPr>
        <w:t xml:space="preserve"> </w:t>
      </w:r>
      <w:r w:rsidR="00A6487B" w:rsidRPr="00A6487B">
        <w:rPr>
          <w:rFonts w:cs="Arial"/>
          <w:b/>
          <w:sz w:val="28"/>
          <w:szCs w:val="28"/>
        </w:rPr>
        <w:t>72 13</w:t>
      </w:r>
    </w:p>
    <w:p w14:paraId="0D667192" w14:textId="66F8603E" w:rsidR="0029403E" w:rsidRPr="00A6487B" w:rsidRDefault="00A6487B" w:rsidP="00DC038C">
      <w:pPr>
        <w:spacing w:after="240"/>
        <w:jc w:val="center"/>
        <w:rPr>
          <w:rFonts w:cs="Arial"/>
          <w:b/>
          <w:sz w:val="28"/>
          <w:szCs w:val="28"/>
        </w:rPr>
      </w:pPr>
      <w:r w:rsidRPr="00A6487B">
        <w:rPr>
          <w:rFonts w:cs="Arial"/>
          <w:b/>
          <w:sz w:val="28"/>
          <w:szCs w:val="28"/>
        </w:rPr>
        <w:t>CORK WALL COVERINGS</w:t>
      </w:r>
    </w:p>
    <w:p w14:paraId="2E1FA689" w14:textId="77777777" w:rsidR="001B3056" w:rsidRPr="004F4D0D" w:rsidRDefault="004E60B3"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G</w:t>
      </w:r>
      <w:r w:rsidR="00F70245" w:rsidRPr="004F4D0D">
        <w:rPr>
          <w:rFonts w:cs="Arial"/>
          <w:b/>
          <w:sz w:val="28"/>
          <w:szCs w:val="28"/>
        </w:rPr>
        <w:t>ENERAL</w:t>
      </w:r>
    </w:p>
    <w:p w14:paraId="0F44ADF7" w14:textId="77777777" w:rsidR="009552AB" w:rsidRDefault="009552AB" w:rsidP="004F4D0D">
      <w:pPr>
        <w:numPr>
          <w:ilvl w:val="1"/>
          <w:numId w:val="1"/>
        </w:numPr>
        <w:tabs>
          <w:tab w:val="clear" w:pos="576"/>
        </w:tabs>
        <w:spacing w:before="240" w:after="120"/>
        <w:ind w:left="900" w:hanging="900"/>
        <w:rPr>
          <w:rFonts w:cs="Arial"/>
          <w:b/>
          <w:sz w:val="24"/>
        </w:rPr>
      </w:pPr>
      <w:r>
        <w:rPr>
          <w:rFonts w:cs="Arial"/>
          <w:b/>
          <w:sz w:val="24"/>
        </w:rPr>
        <w:t>RELATED DOCUMENTS</w:t>
      </w:r>
    </w:p>
    <w:p w14:paraId="58D28830" w14:textId="77777777" w:rsidR="009552AB" w:rsidRPr="004E60B3" w:rsidRDefault="00C6618D" w:rsidP="001A7E1D">
      <w:pPr>
        <w:numPr>
          <w:ilvl w:val="2"/>
          <w:numId w:val="1"/>
        </w:numPr>
        <w:tabs>
          <w:tab w:val="clear" w:pos="1008"/>
        </w:tabs>
        <w:ind w:left="634" w:hanging="360"/>
        <w:rPr>
          <w:rFonts w:cs="Arial"/>
          <w:sz w:val="20"/>
          <w:szCs w:val="20"/>
        </w:rPr>
      </w:pPr>
      <w:r>
        <w:rPr>
          <w:rFonts w:cs="Arial"/>
          <w:sz w:val="20"/>
          <w:szCs w:val="20"/>
        </w:rPr>
        <w:t>Drawings and general provisions of the Contract, including General and Supplementary Conditions and Division 1 Specification Sections, apply to this Section.</w:t>
      </w:r>
    </w:p>
    <w:p w14:paraId="1FBF80C4" w14:textId="77777777" w:rsidR="005A07D0" w:rsidRPr="004E60B3" w:rsidRDefault="00F70245" w:rsidP="004F4D0D">
      <w:pPr>
        <w:numPr>
          <w:ilvl w:val="1"/>
          <w:numId w:val="1"/>
        </w:numPr>
        <w:tabs>
          <w:tab w:val="clear" w:pos="576"/>
        </w:tabs>
        <w:spacing w:before="240" w:after="120"/>
        <w:ind w:left="900" w:hanging="900"/>
        <w:rPr>
          <w:rFonts w:cs="Arial"/>
          <w:b/>
          <w:sz w:val="24"/>
        </w:rPr>
      </w:pPr>
      <w:r w:rsidRPr="004E60B3">
        <w:rPr>
          <w:rFonts w:cs="Arial"/>
          <w:b/>
          <w:sz w:val="24"/>
        </w:rPr>
        <w:t>S</w:t>
      </w:r>
      <w:r w:rsidR="0029403E" w:rsidRPr="004E60B3">
        <w:rPr>
          <w:rFonts w:cs="Arial"/>
          <w:b/>
          <w:sz w:val="24"/>
        </w:rPr>
        <w:t>UMMARY</w:t>
      </w:r>
    </w:p>
    <w:p w14:paraId="10BBA530" w14:textId="725B61E4" w:rsidR="00AE249D" w:rsidRPr="005354FD" w:rsidRDefault="00B729E6" w:rsidP="00B729E6">
      <w:pPr>
        <w:numPr>
          <w:ilvl w:val="2"/>
          <w:numId w:val="1"/>
        </w:numPr>
        <w:tabs>
          <w:tab w:val="clear" w:pos="1008"/>
        </w:tabs>
        <w:ind w:left="630" w:hanging="360"/>
        <w:rPr>
          <w:rFonts w:cs="Arial"/>
          <w:sz w:val="20"/>
          <w:szCs w:val="20"/>
        </w:rPr>
      </w:pPr>
      <w:r>
        <w:rPr>
          <w:rFonts w:cs="Arial"/>
          <w:sz w:val="20"/>
          <w:szCs w:val="20"/>
        </w:rPr>
        <w:t>This s</w:t>
      </w:r>
      <w:r w:rsidR="0029403E" w:rsidRPr="004E60B3">
        <w:rPr>
          <w:rFonts w:cs="Arial"/>
          <w:sz w:val="20"/>
          <w:szCs w:val="20"/>
        </w:rPr>
        <w:t xml:space="preserve">ection </w:t>
      </w:r>
      <w:r>
        <w:rPr>
          <w:rFonts w:cs="Arial"/>
          <w:sz w:val="20"/>
          <w:szCs w:val="20"/>
        </w:rPr>
        <w:t>i</w:t>
      </w:r>
      <w:r w:rsidR="0029403E" w:rsidRPr="004E60B3">
        <w:rPr>
          <w:rFonts w:cs="Arial"/>
          <w:sz w:val="20"/>
          <w:szCs w:val="20"/>
        </w:rPr>
        <w:t>ncludes</w:t>
      </w:r>
      <w:r>
        <w:rPr>
          <w:rFonts w:cs="Arial"/>
          <w:sz w:val="20"/>
          <w:szCs w:val="20"/>
        </w:rPr>
        <w:t xml:space="preserve"> the </w:t>
      </w:r>
      <w:r w:rsidRPr="005354FD">
        <w:rPr>
          <w:rFonts w:cs="Arial"/>
          <w:sz w:val="20"/>
          <w:szCs w:val="20"/>
        </w:rPr>
        <w:t>following</w:t>
      </w:r>
      <w:r w:rsidR="009727C5" w:rsidRPr="005354FD">
        <w:rPr>
          <w:rFonts w:cs="Arial"/>
          <w:sz w:val="20"/>
          <w:szCs w:val="20"/>
        </w:rPr>
        <w:t xml:space="preserve"> </w:t>
      </w:r>
      <w:r w:rsidR="005354FD" w:rsidRPr="005354FD">
        <w:rPr>
          <w:rFonts w:cs="Arial"/>
          <w:sz w:val="20"/>
          <w:szCs w:val="20"/>
        </w:rPr>
        <w:t>Cork Wall Coverings</w:t>
      </w:r>
      <w:r w:rsidR="009727C5" w:rsidRPr="005354FD">
        <w:rPr>
          <w:rFonts w:cs="Arial"/>
          <w:sz w:val="20"/>
          <w:szCs w:val="20"/>
        </w:rPr>
        <w:t>:</w:t>
      </w:r>
    </w:p>
    <w:p w14:paraId="09BCEEF1" w14:textId="1663B91C" w:rsidR="009727C5" w:rsidRPr="005354FD" w:rsidRDefault="005354FD" w:rsidP="00BA7C72">
      <w:pPr>
        <w:numPr>
          <w:ilvl w:val="3"/>
          <w:numId w:val="1"/>
        </w:numPr>
        <w:tabs>
          <w:tab w:val="clear" w:pos="1368"/>
        </w:tabs>
        <w:ind w:left="990"/>
        <w:rPr>
          <w:rFonts w:cs="Arial"/>
          <w:sz w:val="20"/>
          <w:szCs w:val="20"/>
        </w:rPr>
      </w:pPr>
      <w:r w:rsidRPr="005354FD">
        <w:rPr>
          <w:rFonts w:cs="Arial"/>
          <w:spacing w:val="-2"/>
          <w:sz w:val="20"/>
          <w:szCs w:val="20"/>
        </w:rPr>
        <w:t>Bulletin Board</w:t>
      </w:r>
    </w:p>
    <w:p w14:paraId="3027587C" w14:textId="77777777" w:rsidR="00CA566A" w:rsidRPr="00BD6DE6" w:rsidRDefault="00CA566A" w:rsidP="00CA566A">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Revise paragraph below to suit project requirements.  Add section numbers and titles per CSI MasterFormat</w:t>
      </w:r>
      <w:r w:rsidRPr="00BD6DE6">
        <w:rPr>
          <w:rFonts w:cs="Arial"/>
          <w:i/>
          <w:color w:val="FF0000"/>
          <w:spacing w:val="-2"/>
          <w:sz w:val="20"/>
          <w:szCs w:val="20"/>
        </w:rPr>
        <w:sym w:font="Symbol" w:char="F0D4"/>
      </w:r>
      <w:r w:rsidRPr="00BD6DE6">
        <w:rPr>
          <w:rFonts w:cs="Arial"/>
          <w:i/>
          <w:color w:val="FF0000"/>
          <w:spacing w:val="-2"/>
          <w:sz w:val="20"/>
          <w:szCs w:val="20"/>
        </w:rPr>
        <w:t xml:space="preserve"> and specifier's practice.</w:t>
      </w:r>
    </w:p>
    <w:p w14:paraId="707A6B14" w14:textId="77777777" w:rsidR="00CA566A" w:rsidRPr="004E60B3" w:rsidRDefault="00CA566A" w:rsidP="00C6618D">
      <w:pPr>
        <w:numPr>
          <w:ilvl w:val="2"/>
          <w:numId w:val="1"/>
        </w:numPr>
        <w:tabs>
          <w:tab w:val="clear" w:pos="1008"/>
          <w:tab w:val="left" w:pos="-720"/>
        </w:tabs>
        <w:suppressAutoHyphens/>
        <w:spacing w:before="120"/>
        <w:ind w:left="630" w:hanging="360"/>
        <w:rPr>
          <w:rFonts w:cs="Arial"/>
          <w:spacing w:val="-2"/>
          <w:sz w:val="20"/>
          <w:szCs w:val="20"/>
        </w:rPr>
      </w:pPr>
      <w:r w:rsidRPr="004E60B3">
        <w:rPr>
          <w:rFonts w:cs="Arial"/>
          <w:spacing w:val="-2"/>
          <w:sz w:val="20"/>
          <w:szCs w:val="20"/>
        </w:rPr>
        <w:t>Sections related to this section include:</w:t>
      </w:r>
    </w:p>
    <w:p w14:paraId="236ADCE6"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55A91621" w14:textId="16086EA0"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w:t>
      </w:r>
      <w:r w:rsidR="00FC137B">
        <w:rPr>
          <w:rFonts w:cs="Arial"/>
          <w:spacing w:val="-2"/>
          <w:sz w:val="20"/>
          <w:szCs w:val="20"/>
        </w:rPr>
        <w:t>strates</w:t>
      </w:r>
      <w:r w:rsidRPr="004E60B3">
        <w:rPr>
          <w:rFonts w:cs="Arial"/>
          <w:spacing w:val="-2"/>
          <w:sz w:val="20"/>
          <w:szCs w:val="20"/>
        </w:rPr>
        <w:t>:  Refer to Division 6 Carpentry Section for wood sub</w:t>
      </w:r>
      <w:r w:rsidR="00FC137B">
        <w:rPr>
          <w:rFonts w:cs="Arial"/>
          <w:spacing w:val="-2"/>
          <w:sz w:val="20"/>
          <w:szCs w:val="20"/>
        </w:rPr>
        <w:t>strates</w:t>
      </w:r>
      <w:r w:rsidRPr="004E60B3">
        <w:rPr>
          <w:rFonts w:cs="Arial"/>
          <w:spacing w:val="-2"/>
          <w:sz w:val="20"/>
          <w:szCs w:val="20"/>
        </w:rPr>
        <w:t xml:space="preserve"> and wood underlayment.</w:t>
      </w:r>
    </w:p>
    <w:p w14:paraId="52C2E121" w14:textId="629ABAF6" w:rsidR="00A20996" w:rsidRDefault="00A20996" w:rsidP="00BA7C72">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 xml:space="preserve">Finishes:  Refer to Division 9 Finishes Section for maintenance of </w:t>
      </w:r>
      <w:r w:rsidR="00FC137B">
        <w:rPr>
          <w:rFonts w:cs="Arial"/>
          <w:spacing w:val="-2"/>
          <w:sz w:val="20"/>
          <w:szCs w:val="20"/>
        </w:rPr>
        <w:t>finishes</w:t>
      </w:r>
      <w:r>
        <w:rPr>
          <w:rFonts w:cs="Arial"/>
          <w:spacing w:val="-2"/>
          <w:sz w:val="20"/>
          <w:szCs w:val="20"/>
        </w:rPr>
        <w:t>.</w:t>
      </w:r>
    </w:p>
    <w:p w14:paraId="507D2C53" w14:textId="7D838720" w:rsidR="00CA566A" w:rsidRPr="00FC137B" w:rsidRDefault="00CA566A" w:rsidP="00FC137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Accessories:  Refer to Division 9 Finishes Sections for resilient wall bases, reducer strips, metal edge strips and other resilient accessories.</w:t>
      </w:r>
    </w:p>
    <w:p w14:paraId="6D1A3BCC" w14:textId="77777777" w:rsidR="00CA566A" w:rsidRDefault="00CA566A" w:rsidP="00CA566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14:paraId="7E3BC652" w14:textId="77777777" w:rsidR="00CA566A" w:rsidRPr="004E60B3" w:rsidRDefault="00CA566A" w:rsidP="004F4D0D">
      <w:pPr>
        <w:numPr>
          <w:ilvl w:val="1"/>
          <w:numId w:val="1"/>
        </w:numPr>
        <w:tabs>
          <w:tab w:val="clear" w:pos="576"/>
        </w:tabs>
        <w:spacing w:before="240" w:after="120"/>
        <w:ind w:left="900" w:hanging="900"/>
        <w:rPr>
          <w:rFonts w:cs="Arial"/>
          <w:b/>
          <w:sz w:val="24"/>
        </w:rPr>
      </w:pPr>
      <w:r w:rsidRPr="004E60B3">
        <w:rPr>
          <w:rFonts w:cs="Arial"/>
          <w:b/>
          <w:sz w:val="24"/>
        </w:rPr>
        <w:t>REFERENCES</w:t>
      </w:r>
    </w:p>
    <w:p w14:paraId="56342DBA" w14:textId="469641FD" w:rsidR="00BA7C72" w:rsidRPr="00BA7C72" w:rsidRDefault="00FC137B" w:rsidP="00BA7C72">
      <w:pPr>
        <w:numPr>
          <w:ilvl w:val="2"/>
          <w:numId w:val="1"/>
        </w:numPr>
        <w:tabs>
          <w:tab w:val="clear" w:pos="1008"/>
        </w:tabs>
        <w:ind w:left="630" w:hanging="360"/>
        <w:rPr>
          <w:rFonts w:cs="Arial"/>
          <w:sz w:val="20"/>
          <w:szCs w:val="20"/>
        </w:rPr>
      </w:pPr>
      <w:r>
        <w:rPr>
          <w:rFonts w:cs="Arial"/>
          <w:sz w:val="20"/>
          <w:szCs w:val="20"/>
        </w:rPr>
        <w:t>Forbo Technic</w:t>
      </w:r>
      <w:r w:rsidR="00BA7C72">
        <w:rPr>
          <w:rFonts w:cs="Arial"/>
          <w:sz w:val="20"/>
          <w:szCs w:val="20"/>
        </w:rPr>
        <w:t>al Data Sheets</w:t>
      </w:r>
    </w:p>
    <w:p w14:paraId="2ACB0ED0" w14:textId="77777777" w:rsidR="00CA566A" w:rsidRPr="004E60B3"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Installation Guide</w:t>
      </w:r>
    </w:p>
    <w:p w14:paraId="4B041E06" w14:textId="77777777" w:rsidR="00CA566A"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Floor Care Guide</w:t>
      </w:r>
    </w:p>
    <w:p w14:paraId="7800AB8F" w14:textId="77777777" w:rsidR="00BA7C72" w:rsidRPr="004E60B3" w:rsidRDefault="00BA7C72" w:rsidP="00BA7C72">
      <w:pPr>
        <w:numPr>
          <w:ilvl w:val="2"/>
          <w:numId w:val="1"/>
        </w:numPr>
        <w:tabs>
          <w:tab w:val="clear" w:pos="1008"/>
        </w:tabs>
        <w:spacing w:before="120"/>
        <w:ind w:left="634" w:hanging="360"/>
        <w:rPr>
          <w:rFonts w:cs="Arial"/>
          <w:sz w:val="20"/>
          <w:szCs w:val="20"/>
        </w:rPr>
      </w:pPr>
      <w:r>
        <w:rPr>
          <w:rFonts w:cs="Arial"/>
          <w:sz w:val="20"/>
          <w:szCs w:val="20"/>
        </w:rPr>
        <w:t>Safety Data Sheets (MSDS or SDS)</w:t>
      </w:r>
    </w:p>
    <w:p w14:paraId="15B7B471" w14:textId="70AB3383" w:rsidR="00B72926" w:rsidRDefault="00B72926">
      <w:pPr>
        <w:rPr>
          <w:rFonts w:cs="Arial"/>
          <w:sz w:val="20"/>
          <w:szCs w:val="20"/>
        </w:rPr>
      </w:pPr>
      <w:r>
        <w:rPr>
          <w:rFonts w:cs="Arial"/>
          <w:sz w:val="20"/>
          <w:szCs w:val="20"/>
        </w:rPr>
        <w:br w:type="page"/>
      </w:r>
    </w:p>
    <w:p w14:paraId="4CC295EB" w14:textId="729693F9" w:rsidR="00CA566A" w:rsidRPr="004E60B3" w:rsidRDefault="00CA566A" w:rsidP="00C6618D">
      <w:pPr>
        <w:numPr>
          <w:ilvl w:val="2"/>
          <w:numId w:val="1"/>
        </w:numPr>
        <w:tabs>
          <w:tab w:val="clear" w:pos="1008"/>
        </w:tabs>
        <w:spacing w:before="120"/>
        <w:ind w:left="630" w:hanging="360"/>
        <w:rPr>
          <w:rFonts w:cs="Arial"/>
          <w:sz w:val="20"/>
          <w:szCs w:val="20"/>
        </w:rPr>
      </w:pPr>
      <w:r w:rsidRPr="004E60B3">
        <w:rPr>
          <w:rFonts w:cs="Arial"/>
          <w:sz w:val="20"/>
          <w:szCs w:val="20"/>
        </w:rPr>
        <w:lastRenderedPageBreak/>
        <w:t>American Society for Testing and Materials (ASTM):</w:t>
      </w:r>
    </w:p>
    <w:p w14:paraId="67704896" w14:textId="08BE127F" w:rsidR="005354FD" w:rsidRDefault="005354FD" w:rsidP="00B25AE4">
      <w:pPr>
        <w:pStyle w:val="ListParagraph"/>
        <w:numPr>
          <w:ilvl w:val="1"/>
          <w:numId w:val="4"/>
        </w:numPr>
        <w:spacing w:before="120" w:after="120"/>
        <w:ind w:left="990"/>
        <w:rPr>
          <w:rFonts w:cs="Arial"/>
          <w:sz w:val="20"/>
          <w:szCs w:val="20"/>
        </w:rPr>
      </w:pPr>
      <w:r>
        <w:rPr>
          <w:rFonts w:cs="Arial"/>
          <w:sz w:val="20"/>
          <w:szCs w:val="20"/>
        </w:rPr>
        <w:t>ASTM C 840 – Standard Specification for Application and Finishing of Gypsum Board</w:t>
      </w:r>
    </w:p>
    <w:p w14:paraId="5FFE33B5" w14:textId="3E088201" w:rsidR="009D57A4" w:rsidRP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ASTM E 84</w:t>
      </w:r>
      <w:r>
        <w:rPr>
          <w:rFonts w:cs="Arial"/>
          <w:sz w:val="20"/>
          <w:szCs w:val="20"/>
        </w:rPr>
        <w:t xml:space="preserve"> – S</w:t>
      </w:r>
      <w:r w:rsidRPr="009D57A4">
        <w:rPr>
          <w:rFonts w:cs="Arial"/>
          <w:sz w:val="20"/>
          <w:szCs w:val="20"/>
        </w:rPr>
        <w:t>tandard Test Method for Surface Burning Characteristics of Building Materials</w:t>
      </w:r>
    </w:p>
    <w:p w14:paraId="51DC5E90"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141 – Standard Terminology Relating to Resilient Floor Coverings</w:t>
      </w:r>
    </w:p>
    <w:p w14:paraId="226D48BF"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bCs/>
          <w:sz w:val="20"/>
          <w:szCs w:val="20"/>
        </w:rPr>
        <w:t>ASTM F 1482</w:t>
      </w:r>
      <w:r>
        <w:rPr>
          <w:rFonts w:cs="Arial"/>
          <w:sz w:val="20"/>
          <w:szCs w:val="20"/>
        </w:rPr>
        <w:t xml:space="preserve"> – </w:t>
      </w:r>
      <w:r w:rsidRPr="00B25AE4">
        <w:rPr>
          <w:rFonts w:cs="Arial"/>
          <w:sz w:val="20"/>
          <w:szCs w:val="20"/>
        </w:rPr>
        <w:t>Standard Practice for Installation and Preparation of Panel Type Underlayments to Receive Resilient Flooring</w:t>
      </w:r>
    </w:p>
    <w:p w14:paraId="558C9B9B"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1861</w:t>
      </w:r>
      <w:r>
        <w:rPr>
          <w:rFonts w:cs="Arial"/>
          <w:sz w:val="20"/>
          <w:szCs w:val="20"/>
        </w:rPr>
        <w:t xml:space="preserve"> – </w:t>
      </w:r>
      <w:r w:rsidRPr="00B25AE4">
        <w:rPr>
          <w:rFonts w:cs="Arial"/>
          <w:sz w:val="20"/>
          <w:szCs w:val="20"/>
        </w:rPr>
        <w:t>Standard Specification for Resilient Wall Base</w:t>
      </w:r>
    </w:p>
    <w:p w14:paraId="0D402387" w14:textId="19D5C97D" w:rsidR="00CA566A" w:rsidRPr="00BA7C72" w:rsidRDefault="00BA7C72" w:rsidP="001F512D">
      <w:pPr>
        <w:spacing w:before="120"/>
        <w:ind w:left="634" w:hanging="360"/>
        <w:rPr>
          <w:rFonts w:cs="Arial"/>
          <w:sz w:val="20"/>
          <w:szCs w:val="20"/>
        </w:rPr>
      </w:pPr>
      <w:r>
        <w:rPr>
          <w:rFonts w:cs="Arial"/>
          <w:sz w:val="20"/>
          <w:szCs w:val="20"/>
        </w:rPr>
        <w:t>F.</w:t>
      </w:r>
      <w:r>
        <w:rPr>
          <w:rFonts w:cs="Arial"/>
          <w:sz w:val="20"/>
          <w:szCs w:val="20"/>
        </w:rPr>
        <w:tab/>
      </w:r>
      <w:r w:rsidR="00CA566A" w:rsidRPr="00BA7C72">
        <w:rPr>
          <w:rFonts w:cs="Arial"/>
          <w:sz w:val="20"/>
          <w:szCs w:val="20"/>
        </w:rPr>
        <w:t>Standards Council of Canada</w:t>
      </w:r>
      <w:r w:rsidRPr="00BA7C72">
        <w:rPr>
          <w:rFonts w:cs="Arial"/>
          <w:sz w:val="20"/>
          <w:szCs w:val="20"/>
        </w:rPr>
        <w:t>:</w:t>
      </w:r>
    </w:p>
    <w:p w14:paraId="709F9BC7" w14:textId="2847610D" w:rsidR="00CA566A" w:rsidRPr="004E60B3" w:rsidRDefault="00BA7C72" w:rsidP="00BA7C72">
      <w:pPr>
        <w:ind w:left="990" w:hanging="360"/>
        <w:rPr>
          <w:rFonts w:cs="Arial"/>
          <w:sz w:val="20"/>
          <w:szCs w:val="20"/>
        </w:rPr>
      </w:pPr>
      <w:r>
        <w:rPr>
          <w:rFonts w:cs="Arial"/>
          <w:sz w:val="20"/>
          <w:szCs w:val="20"/>
        </w:rPr>
        <w:t>1.</w:t>
      </w:r>
      <w:r>
        <w:rPr>
          <w:rFonts w:cs="Arial"/>
          <w:sz w:val="20"/>
          <w:szCs w:val="20"/>
        </w:rPr>
        <w:tab/>
      </w:r>
      <w:r w:rsidR="00CA566A" w:rsidRPr="004E60B3">
        <w:rPr>
          <w:rFonts w:cs="Arial"/>
          <w:sz w:val="20"/>
          <w:szCs w:val="20"/>
        </w:rPr>
        <w:t>CAN/ULC S102</w:t>
      </w:r>
      <w:r w:rsidR="005354FD">
        <w:rPr>
          <w:rFonts w:cs="Arial"/>
          <w:sz w:val="20"/>
          <w:szCs w:val="20"/>
        </w:rPr>
        <w:t>.2</w:t>
      </w:r>
      <w:r w:rsidR="009D57A4">
        <w:rPr>
          <w:rFonts w:cs="Arial"/>
          <w:sz w:val="20"/>
          <w:szCs w:val="20"/>
        </w:rPr>
        <w:t xml:space="preserve"> – S</w:t>
      </w:r>
      <w:r w:rsidR="00CA566A" w:rsidRPr="004E60B3">
        <w:rPr>
          <w:rFonts w:cs="Arial"/>
          <w:sz w:val="20"/>
          <w:szCs w:val="20"/>
        </w:rPr>
        <w:t>tandard Method of Test for Surface Burning Characteristics of Building Materials and Assemblies</w:t>
      </w:r>
    </w:p>
    <w:p w14:paraId="362801CD" w14:textId="77777777" w:rsidR="00CA566A" w:rsidRDefault="00CA566A" w:rsidP="00CA566A">
      <w:pPr>
        <w:spacing w:before="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14:paraId="37D9ED84" w14:textId="2E117BC5" w:rsidR="00CA566A" w:rsidRPr="00CE0208" w:rsidRDefault="00CA566A" w:rsidP="004F4D0D">
      <w:pPr>
        <w:numPr>
          <w:ilvl w:val="1"/>
          <w:numId w:val="1"/>
        </w:numPr>
        <w:tabs>
          <w:tab w:val="clear" w:pos="576"/>
        </w:tabs>
        <w:spacing w:before="240" w:after="120"/>
        <w:ind w:left="900" w:hanging="900"/>
        <w:rPr>
          <w:rFonts w:cs="Arial"/>
          <w:b/>
          <w:sz w:val="24"/>
        </w:rPr>
      </w:pPr>
      <w:r w:rsidRPr="00CE0208">
        <w:rPr>
          <w:rFonts w:cs="Arial"/>
          <w:b/>
          <w:sz w:val="24"/>
        </w:rPr>
        <w:t>SUBMITTALS</w:t>
      </w:r>
    </w:p>
    <w:p w14:paraId="3E79A4D7"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General:  Submit </w:t>
      </w:r>
      <w:r w:rsidR="00BA7C72">
        <w:rPr>
          <w:rFonts w:cs="Arial"/>
          <w:spacing w:val="-2"/>
          <w:sz w:val="20"/>
          <w:szCs w:val="20"/>
        </w:rPr>
        <w:t xml:space="preserve">each item in this Article according to the </w:t>
      </w:r>
      <w:r w:rsidRPr="004E60B3">
        <w:rPr>
          <w:rFonts w:cs="Arial"/>
          <w:spacing w:val="-2"/>
          <w:sz w:val="20"/>
          <w:szCs w:val="20"/>
        </w:rPr>
        <w:t>"Conditions of the Contract" and Division</w:t>
      </w:r>
      <w:r w:rsidR="00BA7C72">
        <w:rPr>
          <w:rFonts w:cs="Arial"/>
          <w:spacing w:val="-2"/>
          <w:sz w:val="20"/>
          <w:szCs w:val="20"/>
        </w:rPr>
        <w:t xml:space="preserve"> 1 Specification Sections.</w:t>
      </w:r>
    </w:p>
    <w:p w14:paraId="5BB5954F" w14:textId="5758C572"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Product Data:  Submit </w:t>
      </w:r>
      <w:r w:rsidR="00883874">
        <w:rPr>
          <w:rFonts w:cs="Arial"/>
          <w:spacing w:val="-2"/>
          <w:sz w:val="20"/>
          <w:szCs w:val="20"/>
        </w:rPr>
        <w:t xml:space="preserve">three (3) copies of the manufacturer’s technical </w:t>
      </w:r>
      <w:r w:rsidRPr="004E60B3">
        <w:rPr>
          <w:rFonts w:cs="Arial"/>
          <w:spacing w:val="-2"/>
          <w:sz w:val="20"/>
          <w:szCs w:val="20"/>
        </w:rPr>
        <w:t>data</w:t>
      </w:r>
      <w:r w:rsidR="00883874">
        <w:rPr>
          <w:rFonts w:cs="Arial"/>
          <w:spacing w:val="-2"/>
          <w:sz w:val="20"/>
          <w:szCs w:val="20"/>
        </w:rPr>
        <w:t xml:space="preserve"> and installation recommendations </w:t>
      </w:r>
      <w:r w:rsidRPr="004E60B3">
        <w:rPr>
          <w:rFonts w:cs="Arial"/>
          <w:spacing w:val="-2"/>
          <w:sz w:val="20"/>
          <w:szCs w:val="20"/>
        </w:rPr>
        <w:t xml:space="preserve">for </w:t>
      </w:r>
      <w:r w:rsidR="00883874">
        <w:rPr>
          <w:rFonts w:cs="Arial"/>
          <w:spacing w:val="-2"/>
          <w:sz w:val="20"/>
          <w:szCs w:val="20"/>
        </w:rPr>
        <w:t xml:space="preserve">each type of </w:t>
      </w:r>
      <w:r w:rsidR="00FC137B">
        <w:rPr>
          <w:rFonts w:cs="Arial"/>
          <w:spacing w:val="-2"/>
          <w:sz w:val="20"/>
          <w:szCs w:val="20"/>
        </w:rPr>
        <w:t>material</w:t>
      </w:r>
      <w:r w:rsidR="00883874">
        <w:rPr>
          <w:rFonts w:cs="Arial"/>
          <w:spacing w:val="-2"/>
          <w:sz w:val="20"/>
          <w:szCs w:val="20"/>
        </w:rPr>
        <w:t xml:space="preserve"> and accessory products specified</w:t>
      </w:r>
      <w:r w:rsidRPr="004E60B3">
        <w:rPr>
          <w:rFonts w:cs="Arial"/>
          <w:spacing w:val="-2"/>
          <w:sz w:val="20"/>
          <w:szCs w:val="20"/>
        </w:rPr>
        <w:t>.</w:t>
      </w:r>
    </w:p>
    <w:p w14:paraId="602DE34B" w14:textId="77777777" w:rsidR="008337B9" w:rsidRPr="008337B9" w:rsidRDefault="00CA566A" w:rsidP="00F57140">
      <w:pPr>
        <w:numPr>
          <w:ilvl w:val="2"/>
          <w:numId w:val="1"/>
        </w:numPr>
        <w:tabs>
          <w:tab w:val="clear" w:pos="1008"/>
        </w:tabs>
        <w:spacing w:before="120"/>
        <w:ind w:left="630" w:hanging="360"/>
        <w:rPr>
          <w:rFonts w:cs="Arial"/>
          <w:sz w:val="20"/>
          <w:szCs w:val="20"/>
        </w:rPr>
      </w:pPr>
      <w:r w:rsidRPr="008337B9">
        <w:rPr>
          <w:rFonts w:cs="Arial"/>
          <w:spacing w:val="-2"/>
          <w:sz w:val="20"/>
          <w:szCs w:val="20"/>
        </w:rPr>
        <w:t>Shop Drawings:</w:t>
      </w:r>
    </w:p>
    <w:p w14:paraId="5B75AE27" w14:textId="77777777" w:rsidR="00CA566A" w:rsidRPr="008337B9" w:rsidRDefault="00CA566A" w:rsidP="001A7E1D">
      <w:pPr>
        <w:numPr>
          <w:ilvl w:val="3"/>
          <w:numId w:val="1"/>
        </w:numPr>
        <w:tabs>
          <w:tab w:val="clear" w:pos="1368"/>
        </w:tabs>
        <w:ind w:left="994"/>
        <w:rPr>
          <w:rFonts w:cs="Arial"/>
          <w:sz w:val="20"/>
          <w:szCs w:val="20"/>
        </w:rPr>
      </w:pPr>
      <w:r w:rsidRPr="008337B9">
        <w:rPr>
          <w:rFonts w:cs="Arial"/>
          <w:spacing w:val="-2"/>
          <w:sz w:val="20"/>
          <w:szCs w:val="20"/>
        </w:rPr>
        <w:t xml:space="preserve">Submit shop drawings showing layout, </w:t>
      </w:r>
      <w:r w:rsidR="008337B9" w:rsidRPr="008337B9">
        <w:rPr>
          <w:rFonts w:cs="Arial"/>
          <w:spacing w:val="-2"/>
          <w:sz w:val="20"/>
          <w:szCs w:val="20"/>
        </w:rPr>
        <w:t>locations of seams, edges, columns, doorways, enclosing partitions, built-in furniture, cabinets, and cutouts.</w:t>
      </w:r>
    </w:p>
    <w:p w14:paraId="4CA6FC50" w14:textId="77777777" w:rsidR="008337B9" w:rsidRPr="008337B9" w:rsidRDefault="008337B9" w:rsidP="008337B9">
      <w:pPr>
        <w:numPr>
          <w:ilvl w:val="3"/>
          <w:numId w:val="1"/>
        </w:numPr>
        <w:tabs>
          <w:tab w:val="clear" w:pos="1368"/>
        </w:tabs>
        <w:spacing w:before="120"/>
        <w:ind w:left="990"/>
        <w:rPr>
          <w:rFonts w:cs="Arial"/>
          <w:sz w:val="20"/>
          <w:szCs w:val="20"/>
        </w:rPr>
      </w:pPr>
      <w:r>
        <w:rPr>
          <w:rFonts w:cs="Arial"/>
          <w:sz w:val="20"/>
          <w:szCs w:val="20"/>
        </w:rPr>
        <w:t xml:space="preserve">Show details of </w:t>
      </w:r>
      <w:r w:rsidRPr="008337B9">
        <w:rPr>
          <w:rFonts w:cs="Arial"/>
          <w:spacing w:val="-2"/>
          <w:sz w:val="20"/>
          <w:szCs w:val="20"/>
        </w:rPr>
        <w:t>profiles and product components, including anchorage, accessories, finish colors, patterns and textures</w:t>
      </w:r>
      <w:r>
        <w:rPr>
          <w:rFonts w:cs="Arial"/>
          <w:spacing w:val="-2"/>
          <w:sz w:val="20"/>
          <w:szCs w:val="20"/>
        </w:rPr>
        <w:t>.</w:t>
      </w:r>
    </w:p>
    <w:p w14:paraId="3D2A635A" w14:textId="4424217E"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Samples:  Submit </w:t>
      </w:r>
      <w:r w:rsidR="008337B9">
        <w:rPr>
          <w:rFonts w:cs="Arial"/>
          <w:spacing w:val="-2"/>
          <w:sz w:val="20"/>
          <w:szCs w:val="20"/>
        </w:rPr>
        <w:t xml:space="preserve">three (3) sets of samples of each type, color and finish of </w:t>
      </w:r>
      <w:r w:rsidR="00FC137B">
        <w:rPr>
          <w:rFonts w:cs="Arial"/>
          <w:spacing w:val="-2"/>
          <w:sz w:val="20"/>
          <w:szCs w:val="20"/>
        </w:rPr>
        <w:t>material</w:t>
      </w:r>
      <w:r w:rsidR="008337B9">
        <w:rPr>
          <w:rFonts w:cs="Arial"/>
          <w:spacing w:val="-2"/>
          <w:sz w:val="20"/>
          <w:szCs w:val="20"/>
        </w:rPr>
        <w:t xml:space="preserve"> and accessory products specified, with an indication of full range of color, pattern and texture variation.  Provide samples with a minimum size of 6” x 9” for products and 6” in length for accessories</w:t>
      </w:r>
      <w:r w:rsidRPr="004E60B3">
        <w:rPr>
          <w:rFonts w:cs="Arial"/>
          <w:spacing w:val="-2"/>
          <w:sz w:val="20"/>
          <w:szCs w:val="20"/>
        </w:rPr>
        <w:t>.</w:t>
      </w:r>
    </w:p>
    <w:p w14:paraId="1E3248D1" w14:textId="77777777" w:rsidR="00CA566A" w:rsidRPr="004E60B3" w:rsidRDefault="00CA566A" w:rsidP="00EE6984">
      <w:pPr>
        <w:numPr>
          <w:ilvl w:val="2"/>
          <w:numId w:val="1"/>
        </w:numPr>
        <w:tabs>
          <w:tab w:val="clear" w:pos="1008"/>
        </w:tabs>
        <w:spacing w:before="120"/>
        <w:ind w:left="634" w:hanging="360"/>
        <w:rPr>
          <w:rFonts w:cs="Arial"/>
          <w:sz w:val="20"/>
          <w:szCs w:val="20"/>
        </w:rPr>
      </w:pPr>
      <w:r w:rsidRPr="004E60B3">
        <w:rPr>
          <w:rFonts w:cs="Arial"/>
          <w:spacing w:val="-2"/>
          <w:sz w:val="20"/>
          <w:szCs w:val="20"/>
        </w:rPr>
        <w:t>Quality Assurance Submittals:</w:t>
      </w:r>
    </w:p>
    <w:p w14:paraId="0A203A98" w14:textId="77777777" w:rsidR="00CA566A" w:rsidRPr="004E60B3" w:rsidRDefault="008337B9" w:rsidP="00BA7C72">
      <w:pPr>
        <w:numPr>
          <w:ilvl w:val="3"/>
          <w:numId w:val="1"/>
        </w:numPr>
        <w:tabs>
          <w:tab w:val="clear" w:pos="1368"/>
        </w:tabs>
        <w:ind w:left="990"/>
        <w:rPr>
          <w:rFonts w:cs="Arial"/>
          <w:sz w:val="20"/>
          <w:szCs w:val="20"/>
        </w:rPr>
      </w:pPr>
      <w:r>
        <w:rPr>
          <w:rFonts w:cs="Arial"/>
          <w:spacing w:val="-2"/>
          <w:sz w:val="20"/>
          <w:szCs w:val="20"/>
        </w:rPr>
        <w:t>Submit three (3) copies of the m</w:t>
      </w:r>
      <w:r w:rsidR="00CA566A" w:rsidRPr="004E60B3">
        <w:rPr>
          <w:rFonts w:cs="Arial"/>
          <w:spacing w:val="-2"/>
          <w:sz w:val="20"/>
          <w:szCs w:val="20"/>
        </w:rPr>
        <w:t>anufacturer</w:t>
      </w:r>
      <w:r>
        <w:rPr>
          <w:rFonts w:cs="Arial"/>
          <w:spacing w:val="-2"/>
          <w:sz w:val="20"/>
          <w:szCs w:val="20"/>
        </w:rPr>
        <w:t>’</w:t>
      </w:r>
      <w:r w:rsidR="00CA566A" w:rsidRPr="004E60B3">
        <w:rPr>
          <w:rFonts w:cs="Arial"/>
          <w:spacing w:val="-2"/>
          <w:sz w:val="20"/>
          <w:szCs w:val="20"/>
        </w:rPr>
        <w:t xml:space="preserve">s </w:t>
      </w:r>
      <w:r>
        <w:rPr>
          <w:rFonts w:cs="Arial"/>
          <w:spacing w:val="-2"/>
          <w:sz w:val="20"/>
          <w:szCs w:val="20"/>
        </w:rPr>
        <w:t xml:space="preserve">Product </w:t>
      </w:r>
      <w:r w:rsidR="00CA566A" w:rsidRPr="004E60B3">
        <w:rPr>
          <w:rFonts w:cs="Arial"/>
          <w:spacing w:val="-2"/>
          <w:sz w:val="20"/>
          <w:szCs w:val="20"/>
        </w:rPr>
        <w:t>Technical Data</w:t>
      </w:r>
      <w:r>
        <w:rPr>
          <w:rFonts w:cs="Arial"/>
          <w:spacing w:val="-2"/>
          <w:sz w:val="20"/>
          <w:szCs w:val="20"/>
        </w:rPr>
        <w:t xml:space="preserve"> Sheet, specifying </w:t>
      </w:r>
      <w:r w:rsidR="00CA566A" w:rsidRPr="004E60B3">
        <w:rPr>
          <w:rFonts w:cs="Arial"/>
          <w:spacing w:val="-2"/>
          <w:sz w:val="20"/>
          <w:szCs w:val="20"/>
        </w:rPr>
        <w:t>performance characteristics</w:t>
      </w:r>
      <w:r>
        <w:rPr>
          <w:rFonts w:cs="Arial"/>
          <w:spacing w:val="-2"/>
          <w:sz w:val="20"/>
          <w:szCs w:val="20"/>
        </w:rPr>
        <w:t>, c</w:t>
      </w:r>
      <w:r w:rsidR="00CA566A" w:rsidRPr="004E60B3">
        <w:rPr>
          <w:rFonts w:cs="Arial"/>
          <w:spacing w:val="-2"/>
          <w:sz w:val="20"/>
          <w:szCs w:val="20"/>
        </w:rPr>
        <w:t>riteria and physical requirements.</w:t>
      </w:r>
    </w:p>
    <w:p w14:paraId="11748355" w14:textId="77777777" w:rsidR="002220FE" w:rsidRPr="00DC038C" w:rsidRDefault="008337B9" w:rsidP="00BA7C72">
      <w:pPr>
        <w:numPr>
          <w:ilvl w:val="3"/>
          <w:numId w:val="1"/>
        </w:numPr>
        <w:tabs>
          <w:tab w:val="clear" w:pos="1368"/>
        </w:tabs>
        <w:ind w:left="990"/>
        <w:rPr>
          <w:rFonts w:cs="Arial"/>
          <w:spacing w:val="-2"/>
          <w:sz w:val="20"/>
          <w:szCs w:val="20"/>
        </w:rPr>
      </w:pPr>
      <w:r>
        <w:rPr>
          <w:rFonts w:cs="Arial"/>
          <w:spacing w:val="-2"/>
          <w:sz w:val="20"/>
          <w:szCs w:val="20"/>
        </w:rPr>
        <w:t>Submit three (3) copies of the m</w:t>
      </w:r>
      <w:r w:rsidR="00CA566A" w:rsidRPr="00DC038C">
        <w:rPr>
          <w:rFonts w:cs="Arial"/>
          <w:spacing w:val="-2"/>
          <w:sz w:val="20"/>
          <w:szCs w:val="20"/>
        </w:rPr>
        <w:t xml:space="preserve">anufacturer's </w:t>
      </w:r>
      <w:r>
        <w:rPr>
          <w:rFonts w:cs="Arial"/>
          <w:spacing w:val="-2"/>
          <w:sz w:val="20"/>
          <w:szCs w:val="20"/>
        </w:rPr>
        <w:t>written installation recommendations.</w:t>
      </w:r>
    </w:p>
    <w:p w14:paraId="3DDF0A81"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Closeout Submittals:</w:t>
      </w:r>
    </w:p>
    <w:p w14:paraId="30A2BA4D" w14:textId="77777777" w:rsidR="00B706B0" w:rsidRDefault="00B706B0" w:rsidP="00B706B0">
      <w:pPr>
        <w:numPr>
          <w:ilvl w:val="3"/>
          <w:numId w:val="1"/>
        </w:numPr>
        <w:tabs>
          <w:tab w:val="clear" w:pos="1368"/>
        </w:tabs>
        <w:ind w:left="990"/>
        <w:rPr>
          <w:rFonts w:cs="Arial"/>
          <w:sz w:val="20"/>
          <w:szCs w:val="20"/>
        </w:rPr>
      </w:pPr>
      <w:r>
        <w:rPr>
          <w:rFonts w:cs="Arial"/>
          <w:sz w:val="20"/>
          <w:szCs w:val="20"/>
        </w:rPr>
        <w:t>Submit three (3) copies of the maintenance and operations data.  This should include methods for maintaining the installed products and any precautions against cleaning materials or methods that are detrimental to the product and their performance.</w:t>
      </w:r>
    </w:p>
    <w:p w14:paraId="6DD1E1BA" w14:textId="77777777" w:rsidR="00B706B0" w:rsidRDefault="00B706B0" w:rsidP="00EE6984">
      <w:pPr>
        <w:numPr>
          <w:ilvl w:val="3"/>
          <w:numId w:val="1"/>
        </w:numPr>
        <w:tabs>
          <w:tab w:val="clear" w:pos="1368"/>
        </w:tabs>
        <w:ind w:left="990"/>
        <w:rPr>
          <w:rFonts w:cs="Arial"/>
          <w:sz w:val="20"/>
          <w:szCs w:val="20"/>
        </w:rPr>
      </w:pPr>
      <w:r>
        <w:rPr>
          <w:rFonts w:cs="Arial"/>
          <w:sz w:val="20"/>
          <w:szCs w:val="20"/>
        </w:rPr>
        <w:t>Submit three (3) copies of the warranty as specified herein.</w:t>
      </w:r>
    </w:p>
    <w:p w14:paraId="27CDA0E5" w14:textId="77777777" w:rsidR="00B706B0" w:rsidRPr="00B706B0" w:rsidRDefault="00B706B0" w:rsidP="00EE6984">
      <w:pPr>
        <w:numPr>
          <w:ilvl w:val="3"/>
          <w:numId w:val="1"/>
        </w:numPr>
        <w:tabs>
          <w:tab w:val="clear" w:pos="1368"/>
        </w:tabs>
        <w:ind w:left="994"/>
        <w:rPr>
          <w:rFonts w:cs="Arial"/>
          <w:sz w:val="20"/>
          <w:szCs w:val="20"/>
        </w:rPr>
      </w:pPr>
      <w:r w:rsidRPr="00B706B0">
        <w:rPr>
          <w:rFonts w:cs="Arial"/>
          <w:sz w:val="20"/>
          <w:szCs w:val="20"/>
        </w:rPr>
        <w:t>Installer Certification:  Submit proof of certification from the manufacturer certifying that the installers comply with the specified requirements.</w:t>
      </w:r>
    </w:p>
    <w:p w14:paraId="16A242A4"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Replacement Material:  After completion of work, deliver to project site replacement materials from the same manufactured lot as materials installed</w:t>
      </w:r>
      <w:r w:rsidR="00EE6984">
        <w:rPr>
          <w:rFonts w:cs="Arial"/>
          <w:sz w:val="20"/>
          <w:szCs w:val="20"/>
        </w:rPr>
        <w:t>.  Package materials with protective covering and identify each with descriptive labels.</w:t>
      </w:r>
    </w:p>
    <w:p w14:paraId="69E3520F" w14:textId="2467F66B" w:rsidR="00B706B0" w:rsidRDefault="00B706B0" w:rsidP="006F32F8">
      <w:pPr>
        <w:numPr>
          <w:ilvl w:val="3"/>
          <w:numId w:val="1"/>
        </w:numPr>
        <w:tabs>
          <w:tab w:val="clear" w:pos="1368"/>
        </w:tabs>
        <w:ind w:left="994"/>
        <w:rPr>
          <w:rFonts w:cs="Arial"/>
          <w:sz w:val="20"/>
          <w:szCs w:val="20"/>
        </w:rPr>
      </w:pPr>
      <w:r>
        <w:rPr>
          <w:rFonts w:cs="Arial"/>
          <w:sz w:val="20"/>
          <w:szCs w:val="20"/>
        </w:rPr>
        <w:t>Materials:  No less than 50 square feet of each type, pattern and color installed.</w:t>
      </w:r>
    </w:p>
    <w:p w14:paraId="50D00A66" w14:textId="77777777" w:rsidR="00B706B0" w:rsidRDefault="00B706B0" w:rsidP="006F32F8">
      <w:pPr>
        <w:numPr>
          <w:ilvl w:val="3"/>
          <w:numId w:val="1"/>
        </w:numPr>
        <w:tabs>
          <w:tab w:val="clear" w:pos="1368"/>
        </w:tabs>
        <w:ind w:left="994"/>
        <w:rPr>
          <w:rFonts w:cs="Arial"/>
          <w:sz w:val="20"/>
          <w:szCs w:val="20"/>
        </w:rPr>
      </w:pPr>
      <w:r>
        <w:rPr>
          <w:rFonts w:cs="Arial"/>
          <w:sz w:val="20"/>
          <w:szCs w:val="20"/>
        </w:rPr>
        <w:t>Accessories:  No less than 10 linear feet for each 500 linear feet or fraction thereof each different type and color installed.</w:t>
      </w:r>
    </w:p>
    <w:p w14:paraId="582BDC0C" w14:textId="77777777" w:rsidR="00503E10" w:rsidRPr="004C2169" w:rsidRDefault="00EE6984" w:rsidP="00BA7C72">
      <w:pPr>
        <w:numPr>
          <w:ilvl w:val="2"/>
          <w:numId w:val="1"/>
        </w:numPr>
        <w:tabs>
          <w:tab w:val="clear" w:pos="1008"/>
        </w:tabs>
        <w:spacing w:before="120"/>
        <w:ind w:left="630" w:hanging="360"/>
        <w:rPr>
          <w:rFonts w:cs="Arial"/>
          <w:color w:val="0070C0"/>
          <w:sz w:val="20"/>
          <w:szCs w:val="20"/>
        </w:rPr>
      </w:pPr>
      <w:r w:rsidRPr="004C2169">
        <w:rPr>
          <w:rFonts w:cs="Arial"/>
          <w:color w:val="0070C0"/>
          <w:sz w:val="20"/>
          <w:szCs w:val="20"/>
        </w:rPr>
        <w:t xml:space="preserve"> </w:t>
      </w:r>
      <w:r w:rsidR="00641F5A" w:rsidRPr="004C2169">
        <w:rPr>
          <w:rFonts w:cs="Arial"/>
          <w:color w:val="0070C0"/>
          <w:sz w:val="20"/>
          <w:szCs w:val="20"/>
        </w:rPr>
        <w:t>[</w:t>
      </w:r>
      <w:r w:rsidR="00503E10" w:rsidRPr="004C2169">
        <w:rPr>
          <w:rFonts w:cs="Arial"/>
          <w:color w:val="0070C0"/>
          <w:sz w:val="20"/>
          <w:szCs w:val="20"/>
        </w:rPr>
        <w:t>Sustainable Submittals:</w:t>
      </w:r>
    </w:p>
    <w:p w14:paraId="25A58EE7" w14:textId="77777777" w:rsidR="006F32F8" w:rsidRPr="004C2169" w:rsidRDefault="00B706B0" w:rsidP="006F32F8">
      <w:pPr>
        <w:pStyle w:val="ListParagraph"/>
        <w:numPr>
          <w:ilvl w:val="3"/>
          <w:numId w:val="1"/>
        </w:numPr>
        <w:tabs>
          <w:tab w:val="clear" w:pos="1368"/>
        </w:tabs>
        <w:ind w:left="990"/>
        <w:rPr>
          <w:rFonts w:cs="Arial"/>
          <w:color w:val="0070C0"/>
          <w:sz w:val="20"/>
          <w:szCs w:val="20"/>
        </w:rPr>
      </w:pPr>
      <w:bookmarkStart w:id="0" w:name="OLE_LINK1"/>
      <w:r w:rsidRPr="004C2169">
        <w:rPr>
          <w:rFonts w:cs="Arial"/>
          <w:color w:val="0070C0"/>
          <w:sz w:val="20"/>
          <w:szCs w:val="20"/>
        </w:rPr>
        <w:t xml:space="preserve">Product Data for Credit MR 2.1 and Credit MR 2.2: </w:t>
      </w:r>
      <w:r w:rsidR="006F32F8" w:rsidRPr="004C2169">
        <w:rPr>
          <w:rFonts w:cs="Arial"/>
          <w:color w:val="0070C0"/>
          <w:sz w:val="20"/>
          <w:szCs w:val="20"/>
        </w:rPr>
        <w:t xml:space="preserve"> </w:t>
      </w:r>
      <w:r w:rsidRPr="004C2169">
        <w:rPr>
          <w:rFonts w:cs="Arial"/>
          <w:color w:val="0070C0"/>
          <w:sz w:val="20"/>
          <w:szCs w:val="20"/>
        </w:rPr>
        <w:t xml:space="preserve">Construction Waste Management as required by Division 01. </w:t>
      </w:r>
      <w:r w:rsidR="006F32F8" w:rsidRPr="004C2169">
        <w:rPr>
          <w:rFonts w:cs="Arial"/>
          <w:color w:val="0070C0"/>
          <w:sz w:val="20"/>
          <w:szCs w:val="20"/>
        </w:rPr>
        <w:t xml:space="preserve"> </w:t>
      </w:r>
      <w:r w:rsidRPr="004C2169">
        <w:rPr>
          <w:rFonts w:cs="Arial"/>
          <w:color w:val="0070C0"/>
          <w:sz w:val="20"/>
          <w:szCs w:val="20"/>
        </w:rPr>
        <w:t>(LEED 2009)</w:t>
      </w:r>
      <w:bookmarkEnd w:id="0"/>
    </w:p>
    <w:p w14:paraId="5B6805E3"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4.1 and Credit MR 4.2: </w:t>
      </w:r>
      <w:r w:rsidR="006F32F8" w:rsidRPr="004C2169">
        <w:rPr>
          <w:rFonts w:cs="Arial"/>
          <w:color w:val="0070C0"/>
          <w:sz w:val="20"/>
          <w:szCs w:val="20"/>
        </w:rPr>
        <w:t xml:space="preserve"> </w:t>
      </w:r>
      <w:r w:rsidRPr="004C2169">
        <w:rPr>
          <w:rFonts w:cs="Arial"/>
          <w:color w:val="0070C0"/>
          <w:sz w:val="20"/>
          <w:szCs w:val="20"/>
        </w:rPr>
        <w:t>For products having recycled content, documentation indicating percentages by weight of post-consumer and pre-consumer recycled content.</w:t>
      </w:r>
      <w:r w:rsidR="006F32F8" w:rsidRPr="004C2169">
        <w:rPr>
          <w:rFonts w:cs="Arial"/>
          <w:color w:val="0070C0"/>
          <w:sz w:val="20"/>
          <w:szCs w:val="20"/>
        </w:rPr>
        <w:t xml:space="preserve"> </w:t>
      </w:r>
      <w:r w:rsidRPr="004C2169">
        <w:rPr>
          <w:rFonts w:cs="Arial"/>
          <w:color w:val="0070C0"/>
          <w:sz w:val="20"/>
          <w:szCs w:val="20"/>
        </w:rPr>
        <w:t xml:space="preserve"> (LEED 2009, LEED v4)</w:t>
      </w:r>
    </w:p>
    <w:p w14:paraId="40B6CABA"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Include statement indicating costs for each product having recycled content.</w:t>
      </w:r>
    </w:p>
    <w:p w14:paraId="3F8C25AD"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6: </w:t>
      </w:r>
      <w:r w:rsidR="006F32F8" w:rsidRPr="004C2169">
        <w:rPr>
          <w:rFonts w:cs="Arial"/>
          <w:color w:val="0070C0"/>
          <w:sz w:val="20"/>
          <w:szCs w:val="20"/>
        </w:rPr>
        <w:t xml:space="preserve"> </w:t>
      </w:r>
      <w:r w:rsidRPr="004C2169">
        <w:rPr>
          <w:rFonts w:cs="Arial"/>
          <w:color w:val="0070C0"/>
          <w:sz w:val="20"/>
          <w:szCs w:val="20"/>
        </w:rPr>
        <w:t>For products having Rapidly Renewable content, documentation indicating percentages by weight of Rapidly Renewable content as required by Division 01.</w:t>
      </w:r>
    </w:p>
    <w:p w14:paraId="7E8E2B18"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lastRenderedPageBreak/>
        <w:t xml:space="preserve">Include statement indicating costs for each product having Rapidly Renewable content. </w:t>
      </w:r>
      <w:r w:rsidR="006F32F8" w:rsidRPr="004C2169">
        <w:rPr>
          <w:rFonts w:cs="Arial"/>
          <w:color w:val="0070C0"/>
          <w:sz w:val="20"/>
          <w:szCs w:val="20"/>
        </w:rPr>
        <w:t xml:space="preserve"> </w:t>
      </w:r>
      <w:r w:rsidRPr="004C2169">
        <w:rPr>
          <w:rFonts w:cs="Arial"/>
          <w:color w:val="0070C0"/>
          <w:sz w:val="20"/>
          <w:szCs w:val="20"/>
        </w:rPr>
        <w:t>(LEED 2009)</w:t>
      </w:r>
    </w:p>
    <w:p w14:paraId="2F184256"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Credit EQ 4.1: </w:t>
      </w:r>
      <w:r w:rsidR="006F32F8" w:rsidRPr="004C2169">
        <w:rPr>
          <w:rFonts w:cs="Arial"/>
          <w:color w:val="0070C0"/>
          <w:sz w:val="20"/>
          <w:szCs w:val="20"/>
        </w:rPr>
        <w:t xml:space="preserve"> </w:t>
      </w:r>
      <w:r w:rsidRPr="004C2169">
        <w:rPr>
          <w:rFonts w:cs="Arial"/>
          <w:color w:val="0070C0"/>
          <w:sz w:val="20"/>
          <w:szCs w:val="20"/>
        </w:rPr>
        <w:t>Low-Emitting Materials – Adhesives and Sealants, including printed statement of VOC content as required by Division 01.</w:t>
      </w:r>
      <w:r w:rsidR="006F32F8" w:rsidRPr="004C2169">
        <w:rPr>
          <w:rFonts w:cs="Arial"/>
          <w:color w:val="0070C0"/>
          <w:sz w:val="20"/>
          <w:szCs w:val="20"/>
        </w:rPr>
        <w:t xml:space="preserve"> </w:t>
      </w:r>
      <w:r w:rsidRPr="004C2169">
        <w:rPr>
          <w:rFonts w:cs="Arial"/>
          <w:color w:val="0070C0"/>
          <w:sz w:val="20"/>
          <w:szCs w:val="20"/>
        </w:rPr>
        <w:t xml:space="preserve"> (LEED 2009)</w:t>
      </w:r>
    </w:p>
    <w:p w14:paraId="50B5B894" w14:textId="1BF21D43"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w:t>
      </w:r>
      <w:r w:rsidR="006F7CA4" w:rsidRPr="004C2169">
        <w:rPr>
          <w:rFonts w:cs="Arial"/>
          <w:color w:val="0070C0"/>
          <w:sz w:val="20"/>
          <w:szCs w:val="20"/>
        </w:rPr>
        <w:t>Indoor Environmental Quality Credit</w:t>
      </w:r>
      <w:r w:rsidRPr="004C2169">
        <w:rPr>
          <w:rFonts w:cs="Arial"/>
          <w:color w:val="0070C0"/>
          <w:sz w:val="20"/>
          <w:szCs w:val="20"/>
        </w:rPr>
        <w:t xml:space="preserve"> Low-Emitting Materials – </w:t>
      </w:r>
      <w:r w:rsidR="00FC137B">
        <w:rPr>
          <w:rFonts w:cs="Arial"/>
          <w:color w:val="0070C0"/>
          <w:sz w:val="20"/>
          <w:szCs w:val="20"/>
        </w:rPr>
        <w:t>P</w:t>
      </w:r>
      <w:r w:rsidRPr="004C2169">
        <w:rPr>
          <w:rFonts w:cs="Arial"/>
          <w:color w:val="0070C0"/>
          <w:sz w:val="20"/>
          <w:szCs w:val="20"/>
        </w:rPr>
        <w:t>roducts must be tested and determined compliant in accordance with California Department of Public Health (CDPH) Standard Method v1.</w:t>
      </w:r>
      <w:r w:rsidR="006F32F8" w:rsidRPr="004C2169">
        <w:rPr>
          <w:rFonts w:cs="Arial"/>
          <w:color w:val="0070C0"/>
          <w:sz w:val="20"/>
          <w:szCs w:val="20"/>
        </w:rPr>
        <w:t>2</w:t>
      </w:r>
      <w:r w:rsidRPr="004C2169">
        <w:rPr>
          <w:rFonts w:cs="Arial"/>
          <w:color w:val="0070C0"/>
          <w:sz w:val="20"/>
          <w:szCs w:val="20"/>
        </w:rPr>
        <w:t xml:space="preserve">, using the applicable exposure scenario. </w:t>
      </w:r>
      <w:r w:rsidR="006F32F8" w:rsidRPr="004C2169">
        <w:rPr>
          <w:rFonts w:cs="Arial"/>
          <w:color w:val="0070C0"/>
          <w:sz w:val="20"/>
          <w:szCs w:val="20"/>
        </w:rPr>
        <w:t xml:space="preserve"> </w:t>
      </w:r>
      <w:r w:rsidRPr="004C2169">
        <w:rPr>
          <w:rFonts w:cs="Arial"/>
          <w:color w:val="0070C0"/>
          <w:sz w:val="20"/>
          <w:szCs w:val="20"/>
        </w:rPr>
        <w:t>The default scenario is the private office scenario.</w:t>
      </w:r>
      <w:r w:rsidR="006F32F8" w:rsidRPr="004C2169">
        <w:rPr>
          <w:rFonts w:cs="Arial"/>
          <w:color w:val="0070C0"/>
          <w:sz w:val="20"/>
          <w:szCs w:val="20"/>
        </w:rPr>
        <w:t xml:space="preserve"> </w:t>
      </w:r>
      <w:r w:rsidRPr="004C2169">
        <w:rPr>
          <w:rFonts w:cs="Arial"/>
          <w:color w:val="0070C0"/>
          <w:sz w:val="20"/>
          <w:szCs w:val="20"/>
        </w:rPr>
        <w:t xml:space="preserve"> If a product specified has not been tested as noted</w:t>
      </w:r>
      <w:r w:rsidR="006F32F8" w:rsidRPr="004C2169">
        <w:rPr>
          <w:rFonts w:cs="Arial"/>
          <w:color w:val="0070C0"/>
          <w:sz w:val="20"/>
          <w:szCs w:val="20"/>
        </w:rPr>
        <w:t>,</w:t>
      </w:r>
      <w:r w:rsidRPr="004C2169">
        <w:rPr>
          <w:rFonts w:cs="Arial"/>
          <w:color w:val="0070C0"/>
          <w:sz w:val="20"/>
          <w:szCs w:val="20"/>
        </w:rPr>
        <w:t xml:space="preserve"> provide a substitution to the Architect for review and approval of an equal product meeting the noted California Department of Health standard.</w:t>
      </w:r>
      <w:r w:rsidR="006F32F8" w:rsidRPr="004C2169">
        <w:rPr>
          <w:rFonts w:cs="Arial"/>
          <w:color w:val="0070C0"/>
          <w:sz w:val="20"/>
          <w:szCs w:val="20"/>
        </w:rPr>
        <w:t xml:space="preserve"> </w:t>
      </w:r>
      <w:r w:rsidRPr="004C2169">
        <w:rPr>
          <w:rFonts w:cs="Arial"/>
          <w:color w:val="0070C0"/>
          <w:sz w:val="20"/>
          <w:szCs w:val="20"/>
        </w:rPr>
        <w:t xml:space="preserve"> (LEED 2009,</w:t>
      </w:r>
      <w:r w:rsidR="00731FE5">
        <w:rPr>
          <w:rFonts w:cs="Arial"/>
          <w:color w:val="0070C0"/>
          <w:sz w:val="20"/>
          <w:szCs w:val="20"/>
        </w:rPr>
        <w:t xml:space="preserve"> </w:t>
      </w:r>
      <w:r w:rsidRPr="004C2169">
        <w:rPr>
          <w:rFonts w:cs="Arial"/>
          <w:color w:val="0070C0"/>
          <w:sz w:val="20"/>
          <w:szCs w:val="20"/>
        </w:rPr>
        <w:t>LEED v4)</w:t>
      </w:r>
    </w:p>
    <w:p w14:paraId="754D1992"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Sourcing of Raw Materials; Option 2 – Leadership Extraction Practices</w:t>
      </w:r>
      <w:r w:rsidR="00797107" w:rsidRPr="004C2169">
        <w:rPr>
          <w:rFonts w:eastAsia="Calibri" w:cs="Arial"/>
          <w:color w:val="0070C0"/>
          <w:sz w:val="20"/>
          <w:szCs w:val="20"/>
        </w:rPr>
        <w:t>, p</w:t>
      </w:r>
      <w:r w:rsidRPr="004C2169">
        <w:rPr>
          <w:rFonts w:eastAsia="Calibri" w:cs="Arial"/>
          <w:color w:val="0070C0"/>
          <w:sz w:val="20"/>
          <w:szCs w:val="20"/>
        </w:rPr>
        <w:t>roducts containing one or mo</w:t>
      </w:r>
      <w:r w:rsidR="006F32F8" w:rsidRPr="004C2169">
        <w:rPr>
          <w:rFonts w:eastAsia="Calibri" w:cs="Arial"/>
          <w:color w:val="0070C0"/>
          <w:sz w:val="20"/>
          <w:szCs w:val="20"/>
        </w:rPr>
        <w:t>re of the following attributes:</w:t>
      </w:r>
      <w:r w:rsidR="00797107" w:rsidRPr="004C2169">
        <w:rPr>
          <w:rFonts w:eastAsia="Calibri" w:cs="Arial"/>
          <w:color w:val="0070C0"/>
          <w:sz w:val="20"/>
          <w:szCs w:val="20"/>
        </w:rPr>
        <w:t xml:space="preserve">  (LEED v4)</w:t>
      </w:r>
    </w:p>
    <w:p w14:paraId="29DAFC63" w14:textId="77777777" w:rsidR="00B706B0" w:rsidRPr="004C2169" w:rsidRDefault="006F32F8"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BioBased</w:t>
      </w:r>
      <w:r w:rsidR="00B706B0" w:rsidRPr="004C2169">
        <w:rPr>
          <w:rFonts w:eastAsia="Calibri" w:cs="Arial"/>
          <w:color w:val="0070C0"/>
          <w:sz w:val="20"/>
          <w:szCs w:val="20"/>
        </w:rPr>
        <w:t xml:space="preserve"> products meeting Su</w:t>
      </w:r>
      <w:r w:rsidR="00797107" w:rsidRPr="004C2169">
        <w:rPr>
          <w:rFonts w:eastAsia="Calibri" w:cs="Arial"/>
          <w:color w:val="0070C0"/>
          <w:sz w:val="20"/>
          <w:szCs w:val="20"/>
        </w:rPr>
        <w:t>stainable Agriculture Standard</w:t>
      </w:r>
    </w:p>
    <w:p w14:paraId="51112FAA"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Wood products certified to FSC/SFI standards</w:t>
      </w:r>
      <w:r w:rsidR="00797107" w:rsidRPr="004C2169">
        <w:rPr>
          <w:rFonts w:eastAsia="Calibri" w:cs="Arial"/>
          <w:color w:val="0070C0"/>
          <w:sz w:val="20"/>
          <w:szCs w:val="20"/>
        </w:rPr>
        <w:t xml:space="preserve"> </w:t>
      </w:r>
      <w:r w:rsidRPr="004C2169">
        <w:rPr>
          <w:rFonts w:eastAsia="Calibri" w:cs="Arial"/>
          <w:color w:val="0070C0"/>
          <w:sz w:val="20"/>
          <w:szCs w:val="20"/>
        </w:rPr>
        <w:t>(</w:t>
      </w:r>
      <w:r w:rsidR="00797107" w:rsidRPr="004C2169">
        <w:rPr>
          <w:rFonts w:eastAsia="Calibri" w:cs="Arial"/>
          <w:color w:val="0070C0"/>
          <w:sz w:val="20"/>
          <w:szCs w:val="20"/>
        </w:rPr>
        <w:t>S</w:t>
      </w:r>
      <w:r w:rsidRPr="004C2169">
        <w:rPr>
          <w:rFonts w:eastAsia="Calibri" w:cs="Arial"/>
          <w:color w:val="0070C0"/>
          <w:sz w:val="20"/>
          <w:szCs w:val="20"/>
        </w:rPr>
        <w:t xml:space="preserve">ee </w:t>
      </w:r>
      <w:r w:rsidR="00797107" w:rsidRPr="004C2169">
        <w:rPr>
          <w:rFonts w:eastAsia="Calibri" w:cs="Arial"/>
          <w:color w:val="0070C0"/>
          <w:sz w:val="20"/>
          <w:szCs w:val="20"/>
        </w:rPr>
        <w:t>f</w:t>
      </w:r>
      <w:r w:rsidRPr="004C2169">
        <w:rPr>
          <w:rFonts w:eastAsia="Calibri" w:cs="Arial"/>
          <w:color w:val="0070C0"/>
          <w:sz w:val="20"/>
          <w:szCs w:val="20"/>
        </w:rPr>
        <w:t xml:space="preserve">urther </w:t>
      </w:r>
      <w:r w:rsidR="00797107" w:rsidRPr="004C2169">
        <w:rPr>
          <w:rFonts w:eastAsia="Calibri" w:cs="Arial"/>
          <w:color w:val="0070C0"/>
          <w:sz w:val="20"/>
          <w:szCs w:val="20"/>
        </w:rPr>
        <w:t>e</w:t>
      </w:r>
      <w:r w:rsidRPr="004C2169">
        <w:rPr>
          <w:rFonts w:eastAsia="Calibri" w:cs="Arial"/>
          <w:color w:val="0070C0"/>
          <w:sz w:val="20"/>
          <w:szCs w:val="20"/>
        </w:rPr>
        <w:t>xplanation, Calculatin</w:t>
      </w:r>
      <w:r w:rsidR="00797107" w:rsidRPr="004C2169">
        <w:rPr>
          <w:rFonts w:eastAsia="Calibri" w:cs="Arial"/>
          <w:color w:val="0070C0"/>
          <w:sz w:val="20"/>
          <w:szCs w:val="20"/>
        </w:rPr>
        <w:t>g FSC/SFI Credit Contributions)</w:t>
      </w:r>
    </w:p>
    <w:p w14:paraId="1B5E7476" w14:textId="77777777" w:rsidR="00B706B0" w:rsidRPr="004C2169" w:rsidRDefault="00797107"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Reused materials</w:t>
      </w:r>
    </w:p>
    <w:p w14:paraId="11A69555"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Post</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EBB95C7"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Pre</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D6DBA1A" w14:textId="77777777" w:rsidR="006F32F8"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E</w:t>
      </w:r>
      <w:r w:rsidR="006F32F8" w:rsidRPr="004C2169">
        <w:rPr>
          <w:rFonts w:eastAsia="Calibri" w:cs="Arial"/>
          <w:color w:val="0070C0"/>
          <w:sz w:val="20"/>
          <w:szCs w:val="20"/>
        </w:rPr>
        <w:t>xtended producer responsibility</w:t>
      </w:r>
    </w:p>
    <w:p w14:paraId="358943E0"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Building Product Disclosure and Optimization – Material Ingredients; Option 1 – Material Ingredient Reporting Health</w:t>
      </w:r>
      <w:r w:rsidR="00797107" w:rsidRPr="004C2169">
        <w:rPr>
          <w:rFonts w:eastAsia="Calibri" w:cs="Arial"/>
          <w:color w:val="0070C0"/>
          <w:sz w:val="20"/>
          <w:szCs w:val="20"/>
        </w:rPr>
        <w:t>, p</w:t>
      </w:r>
      <w:r w:rsidRPr="004C2169">
        <w:rPr>
          <w:rFonts w:eastAsia="Calibri" w:cs="Arial"/>
          <w:color w:val="0070C0"/>
          <w:sz w:val="20"/>
          <w:szCs w:val="20"/>
        </w:rPr>
        <w:t>roducts using any of the following programs</w:t>
      </w:r>
      <w:r w:rsidR="00797107" w:rsidRPr="004C2169">
        <w:rPr>
          <w:rFonts w:eastAsia="Calibri" w:cs="Arial"/>
          <w:color w:val="0070C0"/>
          <w:sz w:val="20"/>
          <w:szCs w:val="20"/>
        </w:rPr>
        <w:t>:  (LEED v4)</w:t>
      </w:r>
    </w:p>
    <w:p w14:paraId="6DFDA657"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 Declaration (HPD)</w:t>
      </w:r>
    </w:p>
    <w:p w14:paraId="36E339C3"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Declare Label</w:t>
      </w:r>
    </w:p>
    <w:p w14:paraId="462BC5E1"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v2 Basic level</w:t>
      </w:r>
    </w:p>
    <w:p w14:paraId="185332FD" w14:textId="77777777" w:rsidR="006F32F8"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v3 Bronze level</w:t>
      </w:r>
    </w:p>
    <w:p w14:paraId="4AD7DD1D" w14:textId="1E555AF6"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Emissions and Content Requirements General </w:t>
      </w:r>
      <w:r w:rsidR="00797107" w:rsidRPr="004C2169">
        <w:rPr>
          <w:rFonts w:eastAsia="Calibri" w:cs="Arial"/>
          <w:color w:val="0070C0"/>
          <w:sz w:val="20"/>
          <w:szCs w:val="20"/>
        </w:rPr>
        <w:t>E</w:t>
      </w:r>
      <w:r w:rsidRPr="004C2169">
        <w:rPr>
          <w:rFonts w:eastAsia="Calibri" w:cs="Arial"/>
          <w:color w:val="0070C0"/>
          <w:sz w:val="20"/>
          <w:szCs w:val="20"/>
        </w:rPr>
        <w:t xml:space="preserve">missions </w:t>
      </w:r>
      <w:r w:rsidR="00797107" w:rsidRPr="004C2169">
        <w:rPr>
          <w:rFonts w:eastAsia="Calibri" w:cs="Arial"/>
          <w:color w:val="0070C0"/>
          <w:sz w:val="20"/>
          <w:szCs w:val="20"/>
        </w:rPr>
        <w:t>E</w:t>
      </w:r>
      <w:r w:rsidRPr="004C2169">
        <w:rPr>
          <w:rFonts w:eastAsia="Calibri" w:cs="Arial"/>
          <w:color w:val="0070C0"/>
          <w:sz w:val="20"/>
          <w:szCs w:val="20"/>
        </w:rPr>
        <w:t>valuation</w:t>
      </w:r>
      <w:r w:rsidR="00797107" w:rsidRPr="004C2169">
        <w:rPr>
          <w:rFonts w:eastAsia="Calibri" w:cs="Arial"/>
          <w:color w:val="0070C0"/>
          <w:sz w:val="20"/>
          <w:szCs w:val="20"/>
        </w:rPr>
        <w:t xml:space="preserve">:  </w:t>
      </w:r>
      <w:r w:rsidRPr="004C2169">
        <w:rPr>
          <w:rFonts w:eastAsia="Calibri" w:cs="Arial"/>
          <w:color w:val="0070C0"/>
          <w:sz w:val="20"/>
          <w:szCs w:val="20"/>
        </w:rPr>
        <w:t>Building products must be tested and determined compliant in accordance with California Department of Public Health (CDPH) Standard Method v1.</w:t>
      </w:r>
      <w:r w:rsidR="00797107" w:rsidRPr="004C2169">
        <w:rPr>
          <w:rFonts w:eastAsia="Calibri" w:cs="Arial"/>
          <w:color w:val="0070C0"/>
          <w:sz w:val="20"/>
          <w:szCs w:val="20"/>
        </w:rPr>
        <w:t>2</w:t>
      </w:r>
      <w:r w:rsidRPr="004C2169">
        <w:rPr>
          <w:rFonts w:eastAsia="Calibri" w:cs="Arial"/>
          <w:color w:val="0070C0"/>
          <w:sz w:val="20"/>
          <w:szCs w:val="20"/>
        </w:rPr>
        <w:t>, using the applicable exposure scenario</w:t>
      </w:r>
      <w:r w:rsidR="00797107" w:rsidRPr="004C2169">
        <w:rPr>
          <w:rFonts w:eastAsia="Calibri" w:cs="Arial"/>
          <w:color w:val="0070C0"/>
          <w:sz w:val="20"/>
          <w:szCs w:val="20"/>
        </w:rPr>
        <w:t>.  (LEED v4)</w:t>
      </w:r>
    </w:p>
    <w:p w14:paraId="564A8D22" w14:textId="4C919F1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Additional VOC </w:t>
      </w:r>
      <w:r w:rsidR="00797107" w:rsidRPr="004C2169">
        <w:rPr>
          <w:rFonts w:eastAsia="Calibri" w:cs="Arial"/>
          <w:color w:val="0070C0"/>
          <w:sz w:val="20"/>
          <w:szCs w:val="20"/>
        </w:rPr>
        <w:t>C</w:t>
      </w:r>
      <w:r w:rsidRPr="004C2169">
        <w:rPr>
          <w:rFonts w:eastAsia="Calibri" w:cs="Arial"/>
          <w:color w:val="0070C0"/>
          <w:sz w:val="20"/>
          <w:szCs w:val="20"/>
        </w:rPr>
        <w:t xml:space="preserve">ontent </w:t>
      </w:r>
      <w:r w:rsidR="00797107" w:rsidRPr="004C2169">
        <w:rPr>
          <w:rFonts w:eastAsia="Calibri" w:cs="Arial"/>
          <w:color w:val="0070C0"/>
          <w:sz w:val="20"/>
          <w:szCs w:val="20"/>
        </w:rPr>
        <w:t>R</w:t>
      </w:r>
      <w:r w:rsidRPr="004C2169">
        <w:rPr>
          <w:rFonts w:eastAsia="Calibri" w:cs="Arial"/>
          <w:color w:val="0070C0"/>
          <w:sz w:val="20"/>
          <w:szCs w:val="20"/>
        </w:rPr>
        <w:t xml:space="preserve">equirements for </w:t>
      </w:r>
      <w:r w:rsidR="00797107" w:rsidRPr="004C2169">
        <w:rPr>
          <w:rFonts w:eastAsia="Calibri" w:cs="Arial"/>
          <w:color w:val="0070C0"/>
          <w:sz w:val="20"/>
          <w:szCs w:val="20"/>
        </w:rPr>
        <w:t>W</w:t>
      </w:r>
      <w:r w:rsidRPr="004C2169">
        <w:rPr>
          <w:rFonts w:eastAsia="Calibri" w:cs="Arial"/>
          <w:color w:val="0070C0"/>
          <w:sz w:val="20"/>
          <w:szCs w:val="20"/>
        </w:rPr>
        <w:t>et-</w:t>
      </w:r>
      <w:r w:rsidR="00797107" w:rsidRPr="004C2169">
        <w:rPr>
          <w:rFonts w:eastAsia="Calibri" w:cs="Arial"/>
          <w:color w:val="0070C0"/>
          <w:sz w:val="20"/>
          <w:szCs w:val="20"/>
        </w:rPr>
        <w:t>A</w:t>
      </w:r>
      <w:r w:rsidRPr="004C2169">
        <w:rPr>
          <w:rFonts w:eastAsia="Calibri" w:cs="Arial"/>
          <w:color w:val="0070C0"/>
          <w:sz w:val="20"/>
          <w:szCs w:val="20"/>
        </w:rPr>
        <w:t xml:space="preserve">pplied </w:t>
      </w:r>
      <w:r w:rsidR="00797107" w:rsidRPr="004C2169">
        <w:rPr>
          <w:rFonts w:eastAsia="Calibri" w:cs="Arial"/>
          <w:color w:val="0070C0"/>
          <w:sz w:val="20"/>
          <w:szCs w:val="20"/>
        </w:rPr>
        <w:t>P</w:t>
      </w:r>
      <w:r w:rsidRPr="004C2169">
        <w:rPr>
          <w:rFonts w:eastAsia="Calibri" w:cs="Arial"/>
          <w:color w:val="0070C0"/>
          <w:sz w:val="20"/>
          <w:szCs w:val="20"/>
        </w:rPr>
        <w:t>roducts</w:t>
      </w:r>
      <w:r w:rsidR="00797107" w:rsidRPr="004C2169">
        <w:rPr>
          <w:rFonts w:eastAsia="Calibri" w:cs="Arial"/>
          <w:color w:val="0070C0"/>
          <w:sz w:val="20"/>
          <w:szCs w:val="20"/>
        </w:rPr>
        <w:t xml:space="preserve">:  </w:t>
      </w:r>
      <w:r w:rsidRPr="004C2169">
        <w:rPr>
          <w:rFonts w:eastAsia="Calibri" w:cs="Arial"/>
          <w:color w:val="0070C0"/>
          <w:sz w:val="20"/>
          <w:szCs w:val="20"/>
        </w:rPr>
        <w:t>All adhesives and sealants wet-applied on site must meet the applicable chemical content requirements of SCAQMD Rule 1168</w:t>
      </w:r>
      <w:r w:rsidR="00797107" w:rsidRPr="004C2169">
        <w:rPr>
          <w:rFonts w:eastAsia="Calibri" w:cs="Arial"/>
          <w:color w:val="0070C0"/>
          <w:sz w:val="20"/>
          <w:szCs w:val="20"/>
        </w:rPr>
        <w:t xml:space="preserve"> – J</w:t>
      </w:r>
      <w:r w:rsidRPr="004C2169">
        <w:rPr>
          <w:rFonts w:eastAsia="Calibri" w:cs="Arial"/>
          <w:color w:val="0070C0"/>
          <w:sz w:val="20"/>
          <w:szCs w:val="20"/>
        </w:rPr>
        <w:t>uly 1, 2005</w:t>
      </w:r>
      <w:r w:rsidR="00797107" w:rsidRPr="004C2169">
        <w:rPr>
          <w:rFonts w:eastAsia="Calibri" w:cs="Arial"/>
          <w:color w:val="0070C0"/>
          <w:sz w:val="20"/>
          <w:szCs w:val="20"/>
        </w:rPr>
        <w:t xml:space="preserve">. </w:t>
      </w:r>
      <w:r w:rsidRPr="004C2169">
        <w:rPr>
          <w:rFonts w:eastAsia="Calibri" w:cs="Arial"/>
          <w:color w:val="0070C0"/>
          <w:sz w:val="20"/>
          <w:szCs w:val="20"/>
        </w:rPr>
        <w:t xml:space="preserve"> </w:t>
      </w:r>
      <w:r w:rsidR="00797107" w:rsidRPr="004C2169">
        <w:rPr>
          <w:rFonts w:eastAsia="Calibri" w:cs="Arial"/>
          <w:color w:val="0070C0"/>
          <w:sz w:val="20"/>
          <w:szCs w:val="20"/>
        </w:rPr>
        <w:t>(LEED v4)</w:t>
      </w:r>
      <w:r w:rsidR="005354FD">
        <w:rPr>
          <w:rFonts w:eastAsia="Calibri" w:cs="Arial"/>
          <w:color w:val="0070C0"/>
          <w:sz w:val="20"/>
          <w:szCs w:val="20"/>
        </w:rPr>
        <w:t>]</w:t>
      </w:r>
    </w:p>
    <w:p w14:paraId="49AE0A86" w14:textId="77777777" w:rsidR="00284D8C" w:rsidRPr="00BD6DE6" w:rsidRDefault="00284D8C" w:rsidP="00090138">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w:t>
      </w:r>
      <w:r w:rsidR="00503E10" w:rsidRPr="00BD6DE6">
        <w:rPr>
          <w:rFonts w:cs="Arial"/>
          <w:i/>
          <w:color w:val="FF0000"/>
          <w:spacing w:val="-2"/>
          <w:sz w:val="20"/>
          <w:szCs w:val="20"/>
        </w:rPr>
        <w:t xml:space="preserve"> </w:t>
      </w:r>
      <w:r w:rsidRPr="00BD6DE6">
        <w:rPr>
          <w:rFonts w:cs="Arial"/>
          <w:i/>
          <w:color w:val="FF0000"/>
          <w:spacing w:val="-2"/>
          <w:sz w:val="20"/>
          <w:szCs w:val="20"/>
        </w:rPr>
        <w:t>Article below should include prerequisites, standards, limitations, and criteria which establish an overall level of quality for products and workmanship for this section.</w:t>
      </w:r>
      <w:r w:rsidR="005E57AC" w:rsidRPr="00BD6DE6">
        <w:rPr>
          <w:rFonts w:cs="Arial"/>
          <w:i/>
          <w:color w:val="FF0000"/>
          <w:spacing w:val="-2"/>
          <w:sz w:val="20"/>
          <w:szCs w:val="20"/>
        </w:rPr>
        <w:t xml:space="preserve"> </w:t>
      </w:r>
      <w:r w:rsidRPr="00BD6DE6">
        <w:rPr>
          <w:rFonts w:cs="Arial"/>
          <w:i/>
          <w:color w:val="FF0000"/>
          <w:spacing w:val="-2"/>
          <w:sz w:val="20"/>
          <w:szCs w:val="20"/>
        </w:rPr>
        <w:t xml:space="preserve"> Coordinate below article with Division 1 Quality Assurance Section.</w:t>
      </w:r>
    </w:p>
    <w:p w14:paraId="34D69DB5" w14:textId="77777777" w:rsidR="00284D8C" w:rsidRPr="00DC038C" w:rsidRDefault="00284D8C" w:rsidP="004F4D0D">
      <w:pPr>
        <w:pStyle w:val="ListParagraph"/>
        <w:numPr>
          <w:ilvl w:val="1"/>
          <w:numId w:val="1"/>
        </w:numPr>
        <w:tabs>
          <w:tab w:val="clear" w:pos="576"/>
        </w:tabs>
        <w:spacing w:before="240" w:after="120"/>
        <w:ind w:left="900" w:hanging="900"/>
        <w:rPr>
          <w:rFonts w:cs="Arial"/>
          <w:b/>
          <w:sz w:val="24"/>
        </w:rPr>
      </w:pPr>
      <w:r w:rsidRPr="00DC038C">
        <w:rPr>
          <w:rFonts w:cs="Arial"/>
          <w:b/>
          <w:spacing w:val="-2"/>
          <w:sz w:val="24"/>
        </w:rPr>
        <w:t>QUALITY ASSURANCE</w:t>
      </w:r>
    </w:p>
    <w:p w14:paraId="286CF93B" w14:textId="2940989A" w:rsidR="00D07F61" w:rsidRDefault="006F7CA4" w:rsidP="00BA7C72">
      <w:pPr>
        <w:numPr>
          <w:ilvl w:val="2"/>
          <w:numId w:val="1"/>
        </w:numPr>
        <w:tabs>
          <w:tab w:val="clear" w:pos="1008"/>
        </w:tabs>
        <w:spacing w:before="120"/>
        <w:ind w:left="630" w:hanging="360"/>
        <w:rPr>
          <w:rFonts w:cs="Arial"/>
          <w:sz w:val="20"/>
          <w:szCs w:val="20"/>
        </w:rPr>
      </w:pPr>
      <w:r>
        <w:rPr>
          <w:rFonts w:cs="Arial"/>
          <w:sz w:val="20"/>
          <w:szCs w:val="20"/>
        </w:rPr>
        <w:t xml:space="preserve">Manufacturer:  Whenever possible, provide each type of </w:t>
      </w:r>
      <w:r w:rsidR="00FC137B">
        <w:rPr>
          <w:rFonts w:cs="Arial"/>
          <w:sz w:val="20"/>
          <w:szCs w:val="20"/>
        </w:rPr>
        <w:t>material</w:t>
      </w:r>
      <w:r>
        <w:rPr>
          <w:rFonts w:cs="Arial"/>
          <w:sz w:val="20"/>
          <w:szCs w:val="20"/>
        </w:rPr>
        <w:t xml:space="preserve"> as provided by a single manufacturer, including recommended primers, adhesives, sealants, patching and leveling compounds.</w:t>
      </w:r>
    </w:p>
    <w:p w14:paraId="77A2030E" w14:textId="77777777" w:rsidR="006F7CA4" w:rsidRPr="00BD6DE6" w:rsidRDefault="006F7CA4" w:rsidP="006F7CA4">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paragraph below with Division 1 Project Management and Coordination (Project Meetings) Section.</w:t>
      </w:r>
    </w:p>
    <w:p w14:paraId="1D5C19E3" w14:textId="77777777" w:rsidR="006F7CA4" w:rsidRPr="006F7CA4" w:rsidRDefault="006F7CA4" w:rsidP="006F7CA4">
      <w:pPr>
        <w:numPr>
          <w:ilvl w:val="2"/>
          <w:numId w:val="1"/>
        </w:numPr>
        <w:tabs>
          <w:tab w:val="clear" w:pos="1008"/>
        </w:tabs>
        <w:spacing w:after="120"/>
        <w:ind w:left="630"/>
        <w:rPr>
          <w:rFonts w:cs="Arial"/>
          <w:sz w:val="20"/>
          <w:szCs w:val="20"/>
        </w:rPr>
      </w:pPr>
      <w:r w:rsidRPr="004E60B3">
        <w:rPr>
          <w:rFonts w:cs="Arial"/>
          <w:spacing w:val="-2"/>
          <w:sz w:val="20"/>
          <w:szCs w:val="20"/>
        </w:rPr>
        <w:t>Pre-Installation Meetings:  Conduct pre-installation meeting to verify project requirements, substrate conditio</w:t>
      </w:r>
      <w:r w:rsidR="00FB618A">
        <w:rPr>
          <w:rFonts w:cs="Arial"/>
          <w:spacing w:val="-2"/>
          <w:sz w:val="20"/>
          <w:szCs w:val="20"/>
        </w:rPr>
        <w:t xml:space="preserve">ns, manufacturer's installation and floor care </w:t>
      </w:r>
      <w:r>
        <w:rPr>
          <w:rFonts w:cs="Arial"/>
          <w:spacing w:val="-2"/>
          <w:sz w:val="20"/>
          <w:szCs w:val="20"/>
        </w:rPr>
        <w:t>recommendations</w:t>
      </w:r>
      <w:r w:rsidRPr="004E60B3">
        <w:rPr>
          <w:rFonts w:cs="Arial"/>
          <w:spacing w:val="-2"/>
          <w:sz w:val="20"/>
          <w:szCs w:val="20"/>
        </w:rPr>
        <w:t xml:space="preserve"> and manufacturer's warranty requirements.  Comply with </w:t>
      </w:r>
      <w:r>
        <w:rPr>
          <w:rFonts w:cs="Arial"/>
          <w:spacing w:val="-2"/>
          <w:sz w:val="20"/>
          <w:szCs w:val="20"/>
        </w:rPr>
        <w:t>requirements according to the “</w:t>
      </w:r>
      <w:r w:rsidRPr="004E60B3">
        <w:rPr>
          <w:rFonts w:cs="Arial"/>
          <w:spacing w:val="-2"/>
          <w:sz w:val="20"/>
          <w:szCs w:val="20"/>
        </w:rPr>
        <w:t>Project Management and Coordination</w:t>
      </w:r>
      <w:r>
        <w:rPr>
          <w:rFonts w:cs="Arial"/>
          <w:spacing w:val="-2"/>
          <w:sz w:val="20"/>
          <w:szCs w:val="20"/>
        </w:rPr>
        <w:t xml:space="preserve">” in Division 1 </w:t>
      </w:r>
      <w:r w:rsidRPr="004E60B3">
        <w:rPr>
          <w:rFonts w:cs="Arial"/>
          <w:spacing w:val="-2"/>
          <w:sz w:val="20"/>
          <w:szCs w:val="20"/>
        </w:rPr>
        <w:t>Project Meetings Section.</w:t>
      </w:r>
    </w:p>
    <w:p w14:paraId="7159DF38" w14:textId="77777777" w:rsidR="006F7CA4" w:rsidRPr="00BF76C6" w:rsidRDefault="006F7CA4" w:rsidP="006F7CA4">
      <w:pPr>
        <w:numPr>
          <w:ilvl w:val="2"/>
          <w:numId w:val="1"/>
        </w:numPr>
        <w:ind w:left="630" w:hanging="360"/>
        <w:rPr>
          <w:rFonts w:cs="Arial"/>
          <w:sz w:val="20"/>
          <w:szCs w:val="20"/>
        </w:rPr>
      </w:pPr>
      <w:r w:rsidRPr="004E60B3">
        <w:rPr>
          <w:rFonts w:cs="Arial"/>
          <w:spacing w:val="-2"/>
          <w:sz w:val="20"/>
          <w:szCs w:val="20"/>
        </w:rPr>
        <w:t xml:space="preserve">Pre-Installation Testing:  Conduct </w:t>
      </w:r>
      <w:r w:rsidR="00D83461">
        <w:rPr>
          <w:rFonts w:cs="Arial"/>
          <w:spacing w:val="-2"/>
          <w:sz w:val="20"/>
          <w:szCs w:val="20"/>
        </w:rPr>
        <w:t xml:space="preserve">and document </w:t>
      </w:r>
      <w:r w:rsidRPr="004E60B3">
        <w:rPr>
          <w:rFonts w:cs="Arial"/>
          <w:spacing w:val="-2"/>
          <w:sz w:val="20"/>
          <w:szCs w:val="20"/>
        </w:rPr>
        <w:t>pre-in</w:t>
      </w:r>
      <w:r>
        <w:rPr>
          <w:rFonts w:cs="Arial"/>
          <w:spacing w:val="-2"/>
          <w:sz w:val="20"/>
          <w:szCs w:val="20"/>
        </w:rPr>
        <w:t xml:space="preserve">stallation testing as </w:t>
      </w:r>
      <w:r w:rsidR="003118CE">
        <w:rPr>
          <w:rFonts w:cs="Arial"/>
          <w:spacing w:val="-2"/>
          <w:sz w:val="20"/>
          <w:szCs w:val="20"/>
        </w:rPr>
        <w:t>specified by manufacturer</w:t>
      </w:r>
      <w:r w:rsidR="00D416DE">
        <w:rPr>
          <w:rFonts w:cs="Arial"/>
          <w:spacing w:val="-2"/>
          <w:sz w:val="20"/>
          <w:szCs w:val="20"/>
        </w:rPr>
        <w:t xml:space="preserve"> in </w:t>
      </w:r>
      <w:r w:rsidR="00D416DE" w:rsidRPr="00BF76C6">
        <w:rPr>
          <w:rFonts w:cs="Arial"/>
          <w:spacing w:val="-2"/>
          <w:sz w:val="20"/>
          <w:szCs w:val="20"/>
        </w:rPr>
        <w:t>accordance with the latest version of the specified test methods</w:t>
      </w:r>
      <w:r w:rsidR="003118CE" w:rsidRPr="00BF76C6">
        <w:rPr>
          <w:rFonts w:cs="Arial"/>
          <w:spacing w:val="-2"/>
          <w:sz w:val="20"/>
          <w:szCs w:val="20"/>
        </w:rPr>
        <w:t>.</w:t>
      </w:r>
    </w:p>
    <w:p w14:paraId="1659B036" w14:textId="77777777" w:rsidR="006F7CA4" w:rsidRPr="00BF76C6" w:rsidRDefault="00783349" w:rsidP="00783349">
      <w:pPr>
        <w:numPr>
          <w:ilvl w:val="3"/>
          <w:numId w:val="1"/>
        </w:numPr>
        <w:tabs>
          <w:tab w:val="clear" w:pos="1368"/>
        </w:tabs>
        <w:ind w:left="990"/>
        <w:rPr>
          <w:rFonts w:cs="Arial"/>
          <w:sz w:val="20"/>
          <w:szCs w:val="20"/>
        </w:rPr>
      </w:pPr>
      <w:r w:rsidRPr="00BF76C6">
        <w:rPr>
          <w:rFonts w:cs="Arial"/>
          <w:spacing w:val="-2"/>
          <w:sz w:val="20"/>
          <w:szCs w:val="20"/>
        </w:rPr>
        <w:t xml:space="preserve">Bond Testing:  Conduct testing and document results in accordance </w:t>
      </w:r>
      <w:r w:rsidR="00DA7174" w:rsidRPr="00BF76C6">
        <w:rPr>
          <w:rFonts w:cs="Arial"/>
          <w:spacing w:val="-2"/>
          <w:sz w:val="20"/>
          <w:szCs w:val="20"/>
        </w:rPr>
        <w:t xml:space="preserve">with </w:t>
      </w:r>
      <w:r w:rsidRPr="00BF76C6">
        <w:rPr>
          <w:rFonts w:cs="Arial"/>
          <w:spacing w:val="-2"/>
          <w:sz w:val="20"/>
          <w:szCs w:val="20"/>
        </w:rPr>
        <w:t>the manufacturer’s recommendations.</w:t>
      </w:r>
    </w:p>
    <w:p w14:paraId="19ED86F9" w14:textId="6A0332BC" w:rsidR="00662C5E" w:rsidRDefault="00662C5E" w:rsidP="006F7CA4">
      <w:pPr>
        <w:numPr>
          <w:ilvl w:val="2"/>
          <w:numId w:val="1"/>
        </w:numPr>
        <w:spacing w:before="120"/>
        <w:ind w:left="630" w:hanging="360"/>
        <w:rPr>
          <w:rFonts w:cs="Arial"/>
          <w:sz w:val="20"/>
          <w:szCs w:val="20"/>
        </w:rPr>
      </w:pPr>
      <w:r>
        <w:rPr>
          <w:rFonts w:cs="Arial"/>
          <w:sz w:val="20"/>
          <w:szCs w:val="20"/>
        </w:rPr>
        <w:t>Contractor Qualifications:</w:t>
      </w:r>
    </w:p>
    <w:p w14:paraId="485FBC33" w14:textId="44A88E6A" w:rsidR="00662C5E" w:rsidRPr="00662C5E" w:rsidRDefault="00662C5E" w:rsidP="004A11AD">
      <w:pPr>
        <w:numPr>
          <w:ilvl w:val="3"/>
          <w:numId w:val="1"/>
        </w:numPr>
        <w:tabs>
          <w:tab w:val="clear" w:pos="1368"/>
        </w:tabs>
        <w:ind w:left="994"/>
        <w:rPr>
          <w:rFonts w:cs="Arial"/>
          <w:sz w:val="20"/>
          <w:szCs w:val="20"/>
        </w:rPr>
      </w:pPr>
      <w:r>
        <w:rPr>
          <w:rFonts w:cs="Arial"/>
          <w:sz w:val="20"/>
          <w:szCs w:val="20"/>
        </w:rPr>
        <w:t>The awarded contractor shall be an established firm, experienced in the installation of the specified product and shall have access to all manufacturer’s required specifications, technical, installation and maintenance related documents.</w:t>
      </w:r>
    </w:p>
    <w:p w14:paraId="1BC3BDC8" w14:textId="77777777" w:rsidR="00503E10" w:rsidRPr="004E60B3" w:rsidRDefault="00503E10" w:rsidP="006F7CA4">
      <w:pPr>
        <w:numPr>
          <w:ilvl w:val="2"/>
          <w:numId w:val="1"/>
        </w:numPr>
        <w:spacing w:before="120"/>
        <w:ind w:left="630" w:hanging="360"/>
        <w:rPr>
          <w:rFonts w:cs="Arial"/>
          <w:sz w:val="20"/>
          <w:szCs w:val="20"/>
        </w:rPr>
      </w:pPr>
      <w:r w:rsidRPr="004E60B3">
        <w:rPr>
          <w:rFonts w:cs="Arial"/>
          <w:spacing w:val="-2"/>
          <w:sz w:val="20"/>
          <w:szCs w:val="20"/>
        </w:rPr>
        <w:t>Installer Qualifications:  Installer experienced in performing work of this section who has specialized in installation of work similar to that required for this project.</w:t>
      </w:r>
    </w:p>
    <w:p w14:paraId="3F545F8C" w14:textId="77777777" w:rsidR="00503E10" w:rsidRPr="00BF76C6" w:rsidRDefault="00662C5E" w:rsidP="006F7CA4">
      <w:pPr>
        <w:numPr>
          <w:ilvl w:val="3"/>
          <w:numId w:val="1"/>
        </w:numPr>
        <w:suppressAutoHyphens/>
        <w:ind w:left="990"/>
        <w:rPr>
          <w:rFonts w:cs="Arial"/>
          <w:sz w:val="20"/>
          <w:szCs w:val="20"/>
        </w:rPr>
      </w:pPr>
      <w:r>
        <w:rPr>
          <w:rFonts w:cs="Arial"/>
          <w:spacing w:val="-2"/>
          <w:sz w:val="20"/>
          <w:szCs w:val="20"/>
        </w:rPr>
        <w:t xml:space="preserve">Engage installers certified by Forbo as a “Forbo </w:t>
      </w:r>
      <w:r w:rsidRPr="00BF76C6">
        <w:rPr>
          <w:rFonts w:cs="Arial"/>
          <w:spacing w:val="-2"/>
          <w:sz w:val="20"/>
          <w:szCs w:val="20"/>
        </w:rPr>
        <w:t>Certified Sheet Technician.”</w:t>
      </w:r>
    </w:p>
    <w:p w14:paraId="22E2590D" w14:textId="77777777" w:rsidR="00503E10" w:rsidRPr="004C2169" w:rsidRDefault="00503E10" w:rsidP="006F7CA4">
      <w:pPr>
        <w:numPr>
          <w:ilvl w:val="3"/>
          <w:numId w:val="1"/>
        </w:numPr>
        <w:suppressAutoHyphens/>
        <w:ind w:left="990"/>
        <w:rPr>
          <w:rFonts w:cs="Arial"/>
          <w:sz w:val="20"/>
          <w:szCs w:val="20"/>
        </w:rPr>
      </w:pPr>
      <w:r w:rsidRPr="004E60B3">
        <w:rPr>
          <w:rFonts w:cs="Arial"/>
          <w:spacing w:val="-2"/>
          <w:sz w:val="20"/>
          <w:szCs w:val="20"/>
        </w:rPr>
        <w:lastRenderedPageBreak/>
        <w:t xml:space="preserve">Proof of </w:t>
      </w:r>
      <w:r w:rsidR="00662C5E">
        <w:rPr>
          <w:rFonts w:cs="Arial"/>
          <w:spacing w:val="-2"/>
          <w:sz w:val="20"/>
          <w:szCs w:val="20"/>
        </w:rPr>
        <w:t>v</w:t>
      </w:r>
      <w:r w:rsidRPr="004E60B3">
        <w:rPr>
          <w:rFonts w:cs="Arial"/>
          <w:spacing w:val="-2"/>
          <w:sz w:val="20"/>
          <w:szCs w:val="20"/>
        </w:rPr>
        <w:t xml:space="preserve">alid </w:t>
      </w:r>
      <w:r w:rsidR="00662C5E">
        <w:rPr>
          <w:rFonts w:cs="Arial"/>
          <w:spacing w:val="-2"/>
          <w:sz w:val="20"/>
          <w:szCs w:val="20"/>
        </w:rPr>
        <w:t>c</w:t>
      </w:r>
      <w:r w:rsidRPr="004E60B3">
        <w:rPr>
          <w:rFonts w:cs="Arial"/>
          <w:spacing w:val="-2"/>
          <w:sz w:val="20"/>
          <w:szCs w:val="20"/>
        </w:rPr>
        <w:t>ertification must be submitted to the G</w:t>
      </w:r>
      <w:r w:rsidR="004C2169">
        <w:rPr>
          <w:rFonts w:cs="Arial"/>
          <w:spacing w:val="-2"/>
          <w:sz w:val="20"/>
          <w:szCs w:val="20"/>
        </w:rPr>
        <w:t xml:space="preserve">eneral </w:t>
      </w:r>
      <w:r w:rsidRPr="004E60B3">
        <w:rPr>
          <w:rFonts w:cs="Arial"/>
          <w:spacing w:val="-2"/>
          <w:sz w:val="20"/>
          <w:szCs w:val="20"/>
        </w:rPr>
        <w:t>C</w:t>
      </w:r>
      <w:r w:rsidR="004C2169">
        <w:rPr>
          <w:rFonts w:cs="Arial"/>
          <w:spacing w:val="-2"/>
          <w:sz w:val="20"/>
          <w:szCs w:val="20"/>
        </w:rPr>
        <w:t>ontractor</w:t>
      </w:r>
      <w:r w:rsidRPr="004E60B3">
        <w:rPr>
          <w:rFonts w:cs="Arial"/>
          <w:spacing w:val="-2"/>
          <w:sz w:val="20"/>
          <w:szCs w:val="20"/>
        </w:rPr>
        <w:t xml:space="preserve"> and verified by Forbo prior to the start of the project.</w:t>
      </w:r>
    </w:p>
    <w:p w14:paraId="607EFD5F" w14:textId="77777777" w:rsidR="004C2169" w:rsidRPr="004C2169" w:rsidRDefault="004C2169" w:rsidP="004C2169">
      <w:pPr>
        <w:numPr>
          <w:ilvl w:val="4"/>
          <w:numId w:val="1"/>
        </w:numPr>
        <w:tabs>
          <w:tab w:val="clear" w:pos="1728"/>
        </w:tabs>
        <w:suppressAutoHyphens/>
        <w:ind w:left="1350"/>
        <w:rPr>
          <w:rFonts w:cs="Arial"/>
          <w:sz w:val="20"/>
          <w:szCs w:val="20"/>
        </w:rPr>
      </w:pPr>
      <w:r>
        <w:rPr>
          <w:rFonts w:cs="Arial"/>
          <w:color w:val="0070C0"/>
          <w:spacing w:val="-2"/>
          <w:sz w:val="20"/>
          <w:szCs w:val="20"/>
        </w:rPr>
        <w:t>[</w:t>
      </w:r>
      <w:r w:rsidRPr="004C2169">
        <w:rPr>
          <w:rFonts w:cs="Arial"/>
          <w:color w:val="0070C0"/>
          <w:spacing w:val="-2"/>
          <w:sz w:val="20"/>
          <w:szCs w:val="20"/>
        </w:rPr>
        <w:t>For complex installations including flash coving, a Forbo 360 Master Mechanic is required.</w:t>
      </w:r>
      <w:r>
        <w:rPr>
          <w:rFonts w:cs="Arial"/>
          <w:color w:val="0070C0"/>
          <w:spacing w:val="-2"/>
          <w:sz w:val="20"/>
          <w:szCs w:val="20"/>
        </w:rPr>
        <w:t>]</w:t>
      </w:r>
    </w:p>
    <w:p w14:paraId="02CB0174" w14:textId="77777777" w:rsidR="00503E10" w:rsidRPr="004E60B3" w:rsidRDefault="004C2169" w:rsidP="001A7E1D">
      <w:pPr>
        <w:numPr>
          <w:ilvl w:val="3"/>
          <w:numId w:val="1"/>
        </w:numPr>
        <w:tabs>
          <w:tab w:val="clear" w:pos="1368"/>
        </w:tabs>
        <w:ind w:left="990"/>
        <w:rPr>
          <w:rFonts w:cs="Arial"/>
          <w:sz w:val="20"/>
          <w:szCs w:val="20"/>
        </w:rPr>
      </w:pPr>
      <w:r>
        <w:rPr>
          <w:rFonts w:cs="Arial"/>
          <w:spacing w:val="-2"/>
          <w:sz w:val="20"/>
          <w:szCs w:val="20"/>
        </w:rPr>
        <w:t xml:space="preserve">Forbo </w:t>
      </w:r>
      <w:r w:rsidRPr="00BF76C6">
        <w:rPr>
          <w:rFonts w:cs="Arial"/>
          <w:spacing w:val="-2"/>
          <w:sz w:val="20"/>
          <w:szCs w:val="20"/>
        </w:rPr>
        <w:t>Certified Sheet Technicians</w:t>
      </w:r>
      <w:r w:rsidR="00503E10" w:rsidRPr="00BF76C6">
        <w:rPr>
          <w:rFonts w:cs="Arial"/>
          <w:spacing w:val="-2"/>
          <w:sz w:val="20"/>
          <w:szCs w:val="20"/>
        </w:rPr>
        <w:t xml:space="preserve"> must </w:t>
      </w:r>
      <w:r>
        <w:rPr>
          <w:rFonts w:cs="Arial"/>
          <w:spacing w:val="-2"/>
          <w:sz w:val="20"/>
          <w:szCs w:val="20"/>
        </w:rPr>
        <w:t>be present on the jobsite daily</w:t>
      </w:r>
      <w:r w:rsidR="00503E10" w:rsidRPr="004E60B3">
        <w:rPr>
          <w:rFonts w:cs="Arial"/>
          <w:spacing w:val="-2"/>
          <w:sz w:val="20"/>
          <w:szCs w:val="20"/>
        </w:rPr>
        <w:t>.</w:t>
      </w:r>
    </w:p>
    <w:p w14:paraId="41036DBF"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Paragraph below should list obligations for compliance with specific code requirements particular to this section.  General statements to comply with a particular code are typically addressed in "Conditions of the Contract" and Division 1 Regulatory Requirements Section.  Repetitive statements should be avoided.</w:t>
      </w:r>
    </w:p>
    <w:p w14:paraId="3B96117B" w14:textId="370743EA" w:rsidR="004C2169" w:rsidRPr="004C2169" w:rsidRDefault="007754A5" w:rsidP="004C2169">
      <w:pPr>
        <w:numPr>
          <w:ilvl w:val="2"/>
          <w:numId w:val="1"/>
        </w:numPr>
        <w:tabs>
          <w:tab w:val="clear" w:pos="1008"/>
        </w:tabs>
        <w:ind w:left="630" w:hanging="360"/>
        <w:rPr>
          <w:rFonts w:cs="Arial"/>
          <w:sz w:val="20"/>
          <w:szCs w:val="20"/>
        </w:rPr>
      </w:pPr>
      <w:r w:rsidRPr="004E60B3">
        <w:rPr>
          <w:rFonts w:cs="Arial"/>
          <w:spacing w:val="-2"/>
          <w:sz w:val="20"/>
          <w:szCs w:val="20"/>
        </w:rPr>
        <w:t>Regulatory Requirements:</w:t>
      </w:r>
      <w:r w:rsidR="004C2169">
        <w:rPr>
          <w:rFonts w:cs="Arial"/>
          <w:spacing w:val="-2"/>
          <w:sz w:val="20"/>
          <w:szCs w:val="20"/>
        </w:rPr>
        <w:t xml:space="preserve">  Provide products with the following </w:t>
      </w:r>
      <w:r w:rsidRPr="004C2169">
        <w:rPr>
          <w:rFonts w:cs="Arial"/>
          <w:spacing w:val="-2"/>
          <w:sz w:val="20"/>
          <w:szCs w:val="20"/>
        </w:rPr>
        <w:t xml:space="preserve">fire performance characteristics as determined by testing </w:t>
      </w:r>
      <w:r w:rsidR="004C2169">
        <w:rPr>
          <w:rFonts w:cs="Arial"/>
          <w:spacing w:val="-2"/>
          <w:sz w:val="20"/>
          <w:szCs w:val="20"/>
        </w:rPr>
        <w:t xml:space="preserve">identical </w:t>
      </w:r>
      <w:r w:rsidRPr="004C2169">
        <w:rPr>
          <w:rFonts w:cs="Arial"/>
          <w:spacing w:val="-2"/>
          <w:sz w:val="20"/>
          <w:szCs w:val="20"/>
        </w:rPr>
        <w:t xml:space="preserve">products in accordance with </w:t>
      </w:r>
      <w:r w:rsidR="00503E10" w:rsidRPr="004C2169">
        <w:rPr>
          <w:rFonts w:cs="Arial"/>
          <w:spacing w:val="-2"/>
          <w:sz w:val="20"/>
          <w:szCs w:val="20"/>
        </w:rPr>
        <w:t xml:space="preserve">the latest version of </w:t>
      </w:r>
      <w:r w:rsidRPr="004C2169">
        <w:rPr>
          <w:rFonts w:cs="Arial"/>
          <w:spacing w:val="-2"/>
          <w:sz w:val="20"/>
          <w:szCs w:val="20"/>
        </w:rPr>
        <w:t xml:space="preserve">ASTM method indicated below by a certified testing laboratory or another testing and inspecting agency acceptable to </w:t>
      </w:r>
      <w:r w:rsidR="004C2169">
        <w:rPr>
          <w:rFonts w:cs="Arial"/>
          <w:spacing w:val="-2"/>
          <w:sz w:val="20"/>
          <w:szCs w:val="20"/>
        </w:rPr>
        <w:t>authorities having jurisdiction.</w:t>
      </w:r>
    </w:p>
    <w:p w14:paraId="120D098B" w14:textId="48E74946" w:rsidR="005354FD" w:rsidRDefault="004C2169" w:rsidP="004A11AD">
      <w:pPr>
        <w:numPr>
          <w:ilvl w:val="3"/>
          <w:numId w:val="1"/>
        </w:numPr>
        <w:tabs>
          <w:tab w:val="clear" w:pos="1368"/>
        </w:tabs>
        <w:ind w:left="990"/>
        <w:rPr>
          <w:rFonts w:cs="Arial"/>
          <w:sz w:val="20"/>
          <w:szCs w:val="20"/>
        </w:rPr>
      </w:pPr>
      <w:r w:rsidRPr="004C2169">
        <w:rPr>
          <w:rFonts w:cs="Arial"/>
          <w:sz w:val="20"/>
          <w:szCs w:val="20"/>
        </w:rPr>
        <w:t xml:space="preserve">ASTM E </w:t>
      </w:r>
      <w:r w:rsidR="005354FD">
        <w:rPr>
          <w:rFonts w:cs="Arial"/>
          <w:sz w:val="20"/>
          <w:szCs w:val="20"/>
        </w:rPr>
        <w:t>84 – S</w:t>
      </w:r>
      <w:r w:rsidR="005354FD" w:rsidRPr="009D57A4">
        <w:rPr>
          <w:rFonts w:cs="Arial"/>
          <w:sz w:val="20"/>
          <w:szCs w:val="20"/>
        </w:rPr>
        <w:t>tandard Test Method for Surface Burning Characteristics of Building Materials</w:t>
      </w:r>
    </w:p>
    <w:p w14:paraId="199CC124" w14:textId="17255D57" w:rsidR="004C2169" w:rsidRPr="004A11AD" w:rsidRDefault="004A11AD" w:rsidP="004A11AD">
      <w:pPr>
        <w:numPr>
          <w:ilvl w:val="3"/>
          <w:numId w:val="1"/>
        </w:numPr>
        <w:tabs>
          <w:tab w:val="clear" w:pos="1368"/>
        </w:tabs>
        <w:ind w:left="990"/>
        <w:rPr>
          <w:rFonts w:cs="Arial"/>
          <w:sz w:val="20"/>
          <w:szCs w:val="20"/>
        </w:rPr>
      </w:pPr>
      <w:r w:rsidRPr="004A11AD">
        <w:rPr>
          <w:rFonts w:cs="Arial"/>
          <w:color w:val="0070C0"/>
          <w:sz w:val="20"/>
          <w:szCs w:val="20"/>
        </w:rPr>
        <w:t>[</w:t>
      </w:r>
      <w:r w:rsidR="004C2169" w:rsidRPr="004A11AD">
        <w:rPr>
          <w:rFonts w:cs="Arial"/>
          <w:color w:val="0070C0"/>
          <w:sz w:val="20"/>
          <w:szCs w:val="20"/>
        </w:rPr>
        <w:t>CAN/ULC S102</w:t>
      </w:r>
      <w:r w:rsidR="005354FD">
        <w:rPr>
          <w:rFonts w:cs="Arial"/>
          <w:color w:val="0070C0"/>
          <w:sz w:val="20"/>
          <w:szCs w:val="20"/>
        </w:rPr>
        <w:t>.2</w:t>
      </w:r>
      <w:r w:rsidR="004C2169" w:rsidRPr="004A11AD">
        <w:rPr>
          <w:rFonts w:cs="Arial"/>
          <w:color w:val="0070C0"/>
          <w:sz w:val="20"/>
          <w:szCs w:val="20"/>
        </w:rPr>
        <w:t xml:space="preserve"> – Standard Method of Test for Surface Burning Characteristics of Building Materials and Assemblies</w:t>
      </w:r>
      <w:r w:rsidRPr="004A11AD">
        <w:rPr>
          <w:rFonts w:cs="Arial"/>
          <w:color w:val="0070C0"/>
          <w:sz w:val="20"/>
          <w:szCs w:val="20"/>
        </w:rPr>
        <w:t>.</w:t>
      </w:r>
      <w:r w:rsidR="004C2169" w:rsidRPr="004A11AD">
        <w:rPr>
          <w:rFonts w:cs="Arial"/>
          <w:color w:val="0070C0"/>
          <w:sz w:val="20"/>
          <w:szCs w:val="20"/>
        </w:rPr>
        <w:t xml:space="preserve">  (Canada Test Method Only)</w:t>
      </w:r>
      <w:r w:rsidRPr="004A11AD">
        <w:rPr>
          <w:rFonts w:cs="Arial"/>
          <w:color w:val="0070C0"/>
          <w:sz w:val="20"/>
          <w:szCs w:val="20"/>
        </w:rPr>
        <w:t>]</w:t>
      </w:r>
    </w:p>
    <w:p w14:paraId="2DAA4A9C" w14:textId="77777777" w:rsidR="00503E10" w:rsidRPr="00BD6DE6" w:rsidRDefault="00503E10" w:rsidP="00503E10">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78FD15EA" w14:textId="7904ED04" w:rsidR="00503E10" w:rsidRPr="004A11AD" w:rsidRDefault="004A11AD" w:rsidP="004A11AD">
      <w:pPr>
        <w:pStyle w:val="ListParagraph"/>
        <w:numPr>
          <w:ilvl w:val="2"/>
          <w:numId w:val="1"/>
        </w:numPr>
        <w:tabs>
          <w:tab w:val="clear" w:pos="1008"/>
        </w:tabs>
        <w:spacing w:before="120"/>
        <w:ind w:left="634" w:hanging="360"/>
        <w:rPr>
          <w:rFonts w:cs="Arial"/>
          <w:sz w:val="20"/>
          <w:szCs w:val="20"/>
        </w:rPr>
      </w:pPr>
      <w:r w:rsidRPr="004A11AD">
        <w:rPr>
          <w:rFonts w:cs="Arial"/>
          <w:spacing w:val="-2"/>
          <w:sz w:val="20"/>
          <w:szCs w:val="20"/>
        </w:rPr>
        <w:t>Standard of Quality Mock-Up</w:t>
      </w:r>
      <w:r w:rsidR="00503E10" w:rsidRPr="004A11AD">
        <w:rPr>
          <w:rFonts w:cs="Arial"/>
          <w:spacing w:val="-2"/>
          <w:sz w:val="20"/>
          <w:szCs w:val="20"/>
        </w:rPr>
        <w:t xml:space="preserve">:  </w:t>
      </w:r>
      <w:r w:rsidRPr="004A11AD">
        <w:rPr>
          <w:rFonts w:cs="Arial"/>
          <w:spacing w:val="-2"/>
          <w:sz w:val="20"/>
          <w:szCs w:val="20"/>
        </w:rPr>
        <w:t>For the purpose of evaluating the quality of workmanship, i</w:t>
      </w:r>
      <w:r w:rsidR="00503E10" w:rsidRPr="004A11AD">
        <w:rPr>
          <w:rFonts w:cs="Arial"/>
          <w:spacing w:val="-2"/>
          <w:sz w:val="20"/>
          <w:szCs w:val="20"/>
        </w:rPr>
        <w:t xml:space="preserve">nstall </w:t>
      </w:r>
      <w:r w:rsidRPr="004A11AD">
        <w:rPr>
          <w:rFonts w:cs="Arial"/>
          <w:spacing w:val="-2"/>
          <w:sz w:val="20"/>
          <w:szCs w:val="20"/>
        </w:rPr>
        <w:t xml:space="preserve">a mock-up of the specified </w:t>
      </w:r>
      <w:r w:rsidR="00FC137B">
        <w:rPr>
          <w:rFonts w:cs="Arial"/>
          <w:spacing w:val="-2"/>
          <w:sz w:val="20"/>
          <w:szCs w:val="20"/>
        </w:rPr>
        <w:t xml:space="preserve">material </w:t>
      </w:r>
      <w:r w:rsidRPr="004A11AD">
        <w:rPr>
          <w:rFonts w:cs="Arial"/>
          <w:spacing w:val="-2"/>
          <w:sz w:val="20"/>
          <w:szCs w:val="20"/>
        </w:rPr>
        <w:t xml:space="preserve">completed by the pre-qualified installers following the </w:t>
      </w:r>
      <w:r w:rsidR="00503E10" w:rsidRPr="004A11AD">
        <w:rPr>
          <w:rFonts w:cs="Arial"/>
          <w:spacing w:val="-2"/>
          <w:sz w:val="20"/>
          <w:szCs w:val="20"/>
        </w:rPr>
        <w:t>manufacturer</w:t>
      </w:r>
      <w:r w:rsidRPr="004A11AD">
        <w:rPr>
          <w:rFonts w:cs="Arial"/>
          <w:spacing w:val="-2"/>
          <w:sz w:val="20"/>
          <w:szCs w:val="20"/>
        </w:rPr>
        <w:t>’s installation recommendations.</w:t>
      </w:r>
      <w:r w:rsidR="00503E10" w:rsidRPr="004A11AD">
        <w:rPr>
          <w:rFonts w:cs="Arial"/>
          <w:spacing w:val="-2"/>
          <w:sz w:val="20"/>
          <w:szCs w:val="20"/>
        </w:rPr>
        <w:t xml:space="preserve">  Obtain Owner's and Architect's acceptance of finish color, texture and pattern, and workmanship standard.  Comply with </w:t>
      </w:r>
      <w:r>
        <w:rPr>
          <w:rFonts w:cs="Arial"/>
          <w:spacing w:val="-2"/>
          <w:sz w:val="20"/>
          <w:szCs w:val="20"/>
        </w:rPr>
        <w:t>requirements according to the “</w:t>
      </w:r>
      <w:r w:rsidR="00503E10" w:rsidRPr="004A11AD">
        <w:rPr>
          <w:rFonts w:cs="Arial"/>
          <w:spacing w:val="-2"/>
          <w:sz w:val="20"/>
          <w:szCs w:val="20"/>
        </w:rPr>
        <w:t>Quality Control</w:t>
      </w:r>
      <w:r>
        <w:rPr>
          <w:rFonts w:cs="Arial"/>
          <w:spacing w:val="-2"/>
          <w:sz w:val="20"/>
          <w:szCs w:val="20"/>
        </w:rPr>
        <w:t xml:space="preserve">” in Division 1 </w:t>
      </w:r>
      <w:r w:rsidR="00503E10" w:rsidRPr="004A11AD">
        <w:rPr>
          <w:rFonts w:cs="Arial"/>
          <w:spacing w:val="-2"/>
          <w:sz w:val="20"/>
          <w:szCs w:val="20"/>
        </w:rPr>
        <w:t>Mock-Up Requirements Section.</w:t>
      </w:r>
    </w:p>
    <w:p w14:paraId="203EAAA5" w14:textId="77777777" w:rsidR="00503E10" w:rsidRPr="004E60B3" w:rsidRDefault="00FB618A" w:rsidP="004C2169">
      <w:pPr>
        <w:numPr>
          <w:ilvl w:val="3"/>
          <w:numId w:val="13"/>
        </w:numPr>
        <w:ind w:left="990"/>
        <w:rPr>
          <w:rFonts w:cs="Arial"/>
          <w:sz w:val="20"/>
          <w:szCs w:val="20"/>
        </w:rPr>
      </w:pPr>
      <w:r>
        <w:rPr>
          <w:rFonts w:cs="Arial"/>
          <w:spacing w:val="-2"/>
          <w:sz w:val="20"/>
          <w:szCs w:val="20"/>
        </w:rPr>
        <w:t>Size and Location of Mock-Up</w:t>
      </w:r>
      <w:r w:rsidR="00503E10" w:rsidRPr="004E60B3">
        <w:rPr>
          <w:rFonts w:cs="Arial"/>
          <w:spacing w:val="-2"/>
          <w:sz w:val="20"/>
          <w:szCs w:val="20"/>
        </w:rPr>
        <w:t xml:space="preserve">:  </w:t>
      </w:r>
      <w:r w:rsidR="00503E10" w:rsidRPr="004A11AD">
        <w:rPr>
          <w:rFonts w:cs="Arial"/>
          <w:color w:val="0070C0"/>
          <w:spacing w:val="-2"/>
          <w:sz w:val="20"/>
          <w:szCs w:val="20"/>
        </w:rPr>
        <w:t xml:space="preserve">[Specify </w:t>
      </w:r>
      <w:r>
        <w:rPr>
          <w:rFonts w:cs="Arial"/>
          <w:color w:val="0070C0"/>
          <w:spacing w:val="-2"/>
          <w:sz w:val="20"/>
          <w:szCs w:val="20"/>
        </w:rPr>
        <w:t xml:space="preserve">the size and location of the </w:t>
      </w:r>
      <w:r w:rsidR="00503E10" w:rsidRPr="004A11AD">
        <w:rPr>
          <w:rFonts w:cs="Arial"/>
          <w:color w:val="0070C0"/>
          <w:spacing w:val="-2"/>
          <w:sz w:val="20"/>
          <w:szCs w:val="20"/>
        </w:rPr>
        <w:t>mock-up.]</w:t>
      </w:r>
    </w:p>
    <w:p w14:paraId="1F254081" w14:textId="77777777" w:rsidR="00503E10" w:rsidRPr="004E60B3" w:rsidRDefault="00503E10" w:rsidP="004C2169">
      <w:pPr>
        <w:numPr>
          <w:ilvl w:val="3"/>
          <w:numId w:val="13"/>
        </w:numPr>
        <w:ind w:left="990"/>
        <w:rPr>
          <w:rFonts w:cs="Arial"/>
          <w:sz w:val="20"/>
          <w:szCs w:val="20"/>
        </w:rPr>
      </w:pPr>
      <w:r w:rsidRPr="004E60B3">
        <w:rPr>
          <w:rFonts w:cs="Arial"/>
          <w:spacing w:val="-2"/>
          <w:sz w:val="20"/>
          <w:szCs w:val="20"/>
        </w:rPr>
        <w:t>Maintenance</w:t>
      </w:r>
      <w:r w:rsidR="00FB618A">
        <w:rPr>
          <w:rFonts w:cs="Arial"/>
          <w:spacing w:val="-2"/>
          <w:sz w:val="20"/>
          <w:szCs w:val="20"/>
        </w:rPr>
        <w:t xml:space="preserve"> of Mock-Up</w:t>
      </w:r>
      <w:r w:rsidRPr="004E60B3">
        <w:rPr>
          <w:rFonts w:cs="Arial"/>
          <w:spacing w:val="-2"/>
          <w:sz w:val="20"/>
          <w:szCs w:val="20"/>
        </w:rPr>
        <w:t>:  Maintain mock-up during construction for workmanship comparison; remove and legally dispose of mock-up when no longer required.</w:t>
      </w:r>
    </w:p>
    <w:p w14:paraId="7328500E" w14:textId="77777777" w:rsidR="00FB618A" w:rsidRPr="00FB618A" w:rsidRDefault="00FB618A" w:rsidP="004C2169">
      <w:pPr>
        <w:numPr>
          <w:ilvl w:val="3"/>
          <w:numId w:val="13"/>
        </w:numPr>
        <w:ind w:left="990"/>
        <w:rPr>
          <w:rFonts w:cs="Arial"/>
          <w:sz w:val="20"/>
          <w:szCs w:val="20"/>
        </w:rPr>
      </w:pPr>
      <w:r>
        <w:rPr>
          <w:rFonts w:cs="Arial"/>
          <w:sz w:val="20"/>
          <w:szCs w:val="20"/>
        </w:rPr>
        <w:t>Approval of Mock-Up:  Upon approval of the mock-up, this installation shall be considered the standard of quality and basis of comparison for the balance of the project.  Areas to be found deficient by specification standards or application procedures shall be repaired or replaced at the contractor’s expense.</w:t>
      </w:r>
    </w:p>
    <w:p w14:paraId="6C9415F4" w14:textId="77777777" w:rsidR="00503E10" w:rsidRPr="00662C5E" w:rsidRDefault="00503E10" w:rsidP="004C2169">
      <w:pPr>
        <w:numPr>
          <w:ilvl w:val="3"/>
          <w:numId w:val="13"/>
        </w:numPr>
        <w:ind w:left="990"/>
        <w:rPr>
          <w:rFonts w:cs="Arial"/>
          <w:sz w:val="20"/>
          <w:szCs w:val="20"/>
        </w:rPr>
      </w:pPr>
      <w:r w:rsidRPr="004E60B3">
        <w:rPr>
          <w:rFonts w:cs="Arial"/>
          <w:spacing w:val="-2"/>
          <w:sz w:val="20"/>
          <w:szCs w:val="20"/>
        </w:rPr>
        <w:t>Incorporation</w:t>
      </w:r>
      <w:r w:rsidR="00FB618A">
        <w:rPr>
          <w:rFonts w:cs="Arial"/>
          <w:spacing w:val="-2"/>
          <w:sz w:val="20"/>
          <w:szCs w:val="20"/>
        </w:rPr>
        <w:t xml:space="preserve"> of Mock-Up</w:t>
      </w:r>
      <w:r w:rsidRPr="004E60B3">
        <w:rPr>
          <w:rFonts w:cs="Arial"/>
          <w:spacing w:val="-2"/>
          <w:sz w:val="20"/>
          <w:szCs w:val="20"/>
        </w:rPr>
        <w:t xml:space="preserve">:  </w:t>
      </w:r>
      <w:r w:rsidR="00FB618A">
        <w:rPr>
          <w:rFonts w:cs="Arial"/>
          <w:spacing w:val="-2"/>
          <w:sz w:val="20"/>
          <w:szCs w:val="20"/>
        </w:rPr>
        <w:t>The m</w:t>
      </w:r>
      <w:r w:rsidRPr="004E60B3">
        <w:rPr>
          <w:rFonts w:cs="Arial"/>
          <w:spacing w:val="-2"/>
          <w:sz w:val="20"/>
          <w:szCs w:val="20"/>
        </w:rPr>
        <w:t>ock-up may be incorporated into final construction upon Owner's approval.</w:t>
      </w:r>
    </w:p>
    <w:p w14:paraId="081B2F00" w14:textId="77777777" w:rsidR="00662C5E" w:rsidRDefault="00662C5E" w:rsidP="00FB618A">
      <w:pPr>
        <w:pStyle w:val="ListParagraph"/>
        <w:numPr>
          <w:ilvl w:val="2"/>
          <w:numId w:val="1"/>
        </w:numPr>
        <w:tabs>
          <w:tab w:val="clear" w:pos="1008"/>
        </w:tabs>
        <w:spacing w:before="120"/>
        <w:ind w:left="634" w:hanging="360"/>
        <w:rPr>
          <w:rFonts w:cs="Arial"/>
          <w:sz w:val="20"/>
          <w:szCs w:val="20"/>
        </w:rPr>
      </w:pPr>
      <w:r w:rsidRPr="004A11AD">
        <w:rPr>
          <w:rFonts w:cs="Arial"/>
          <w:sz w:val="20"/>
          <w:szCs w:val="20"/>
        </w:rPr>
        <w:t>Post-Installation Meetings:</w:t>
      </w:r>
      <w:r w:rsidR="00FB618A">
        <w:rPr>
          <w:rFonts w:cs="Arial"/>
          <w:sz w:val="20"/>
          <w:szCs w:val="20"/>
        </w:rPr>
        <w:t xml:space="preserve">  Conduct post-installation meetings to review methods and procedures related to floor care and warranty requirements.</w:t>
      </w:r>
    </w:p>
    <w:p w14:paraId="15E6C222" w14:textId="77777777" w:rsidR="00FB618A" w:rsidRDefault="00FB618A" w:rsidP="00FB618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"Conditions of the Contract" and with Division 1 Closeout Submittals Warranty Section.  Below warranty article assumes the use of The American Institute of Architects document A201 "Conditions of the Contract for Construction."  If other "Conditions" are used for the project, revise article below accordingly.</w:t>
      </w:r>
    </w:p>
    <w:p w14:paraId="50B24F7E" w14:textId="62AB89A1" w:rsidR="00FB618A" w:rsidRPr="00CE0208" w:rsidRDefault="00FB618A" w:rsidP="00A30547">
      <w:pPr>
        <w:numPr>
          <w:ilvl w:val="1"/>
          <w:numId w:val="1"/>
        </w:numPr>
        <w:tabs>
          <w:tab w:val="clear" w:pos="576"/>
        </w:tabs>
        <w:spacing w:before="240" w:after="120"/>
        <w:ind w:left="900" w:hanging="900"/>
        <w:rPr>
          <w:rFonts w:cs="Arial"/>
          <w:b/>
          <w:sz w:val="24"/>
        </w:rPr>
      </w:pPr>
      <w:r w:rsidRPr="00CE0208">
        <w:rPr>
          <w:rFonts w:cs="Arial"/>
          <w:b/>
          <w:spacing w:val="-2"/>
          <w:sz w:val="24"/>
        </w:rPr>
        <w:t>WARRANTY</w:t>
      </w:r>
    </w:p>
    <w:p w14:paraId="63A07701" w14:textId="77777777" w:rsidR="00FB618A" w:rsidRPr="004E60B3" w:rsidRDefault="00FB618A" w:rsidP="00FB618A">
      <w:pPr>
        <w:numPr>
          <w:ilvl w:val="2"/>
          <w:numId w:val="1"/>
        </w:numPr>
        <w:spacing w:before="120" w:after="120"/>
        <w:ind w:left="630" w:hanging="360"/>
        <w:rPr>
          <w:rFonts w:cs="Arial"/>
          <w:sz w:val="20"/>
          <w:szCs w:val="20"/>
        </w:rPr>
      </w:pPr>
      <w:r w:rsidRPr="004E60B3">
        <w:rPr>
          <w:rFonts w:cs="Arial"/>
          <w:spacing w:val="-2"/>
          <w:sz w:val="20"/>
          <w:szCs w:val="20"/>
        </w:rPr>
        <w:t xml:space="preserve">Project Warranty:  </w:t>
      </w:r>
      <w:r>
        <w:rPr>
          <w:rFonts w:cs="Arial"/>
          <w:spacing w:val="-2"/>
          <w:sz w:val="20"/>
          <w:szCs w:val="20"/>
        </w:rPr>
        <w:t xml:space="preserve">Comply with requirements according to the </w:t>
      </w:r>
      <w:r w:rsidRPr="004E60B3">
        <w:rPr>
          <w:rFonts w:cs="Arial"/>
          <w:spacing w:val="-2"/>
          <w:sz w:val="20"/>
          <w:szCs w:val="20"/>
        </w:rPr>
        <w:t xml:space="preserve">"Conditions of the Contract" </w:t>
      </w:r>
      <w:r w:rsidR="00253D50">
        <w:rPr>
          <w:rFonts w:cs="Arial"/>
          <w:spacing w:val="-2"/>
          <w:sz w:val="20"/>
          <w:szCs w:val="20"/>
        </w:rPr>
        <w:t xml:space="preserve">in Division 1 Closeout Submittals Warranty Section </w:t>
      </w:r>
      <w:r w:rsidRPr="004E60B3">
        <w:rPr>
          <w:rFonts w:cs="Arial"/>
          <w:spacing w:val="-2"/>
          <w:sz w:val="20"/>
          <w:szCs w:val="20"/>
        </w:rPr>
        <w:t>for project warranty provisions.</w:t>
      </w:r>
    </w:p>
    <w:p w14:paraId="1E02403A" w14:textId="77777777" w:rsidR="00FB618A" w:rsidRPr="004E60B3" w:rsidRDefault="00FB618A" w:rsidP="00253D50">
      <w:pPr>
        <w:numPr>
          <w:ilvl w:val="2"/>
          <w:numId w:val="1"/>
        </w:numPr>
        <w:spacing w:before="120"/>
        <w:ind w:left="634" w:hanging="360"/>
        <w:rPr>
          <w:rFonts w:cs="Arial"/>
          <w:sz w:val="20"/>
          <w:szCs w:val="20"/>
        </w:rPr>
      </w:pPr>
      <w:r w:rsidRPr="004E60B3">
        <w:rPr>
          <w:rFonts w:cs="Arial"/>
          <w:spacing w:val="-2"/>
          <w:sz w:val="20"/>
          <w:szCs w:val="20"/>
        </w:rPr>
        <w:t>Manufacturer's Warranty:  Submit</w:t>
      </w:r>
      <w:r w:rsidR="00253D50">
        <w:rPr>
          <w:rFonts w:cs="Arial"/>
          <w:spacing w:val="-2"/>
          <w:sz w:val="20"/>
          <w:szCs w:val="20"/>
        </w:rPr>
        <w:t xml:space="preserve"> the </w:t>
      </w:r>
      <w:r w:rsidRPr="004E60B3">
        <w:rPr>
          <w:rFonts w:cs="Arial"/>
          <w:spacing w:val="-2"/>
          <w:sz w:val="20"/>
          <w:szCs w:val="20"/>
        </w:rPr>
        <w:t>manufacturer's standard warranty document executed by authorized company official</w:t>
      </w:r>
      <w:r w:rsidR="00253D50">
        <w:rPr>
          <w:rFonts w:cs="Arial"/>
          <w:spacing w:val="-2"/>
          <w:sz w:val="20"/>
          <w:szCs w:val="20"/>
        </w:rPr>
        <w:t xml:space="preserve"> </w:t>
      </w:r>
      <w:r w:rsidR="00253D50" w:rsidRPr="004E60B3">
        <w:rPr>
          <w:rFonts w:cs="Arial"/>
          <w:spacing w:val="-2"/>
          <w:sz w:val="20"/>
          <w:szCs w:val="20"/>
        </w:rPr>
        <w:t>for Owner's acceptance</w:t>
      </w:r>
      <w:r w:rsidRPr="004E60B3">
        <w:rPr>
          <w:rFonts w:cs="Arial"/>
          <w:spacing w:val="-2"/>
          <w:sz w:val="20"/>
          <w:szCs w:val="20"/>
        </w:rPr>
        <w:t>.  Manufacturer's warranty is in addition to, and not a limitation of, other rights Owner may have under Contract Documents.</w:t>
      </w:r>
    </w:p>
    <w:p w14:paraId="5766A2E6" w14:textId="5B95472A" w:rsidR="00FB618A" w:rsidRPr="00BF76C6" w:rsidRDefault="00FB618A" w:rsidP="00253D50">
      <w:pPr>
        <w:numPr>
          <w:ilvl w:val="3"/>
          <w:numId w:val="1"/>
        </w:numPr>
        <w:ind w:left="994"/>
        <w:rPr>
          <w:rFonts w:cs="Arial"/>
          <w:sz w:val="20"/>
          <w:szCs w:val="20"/>
        </w:rPr>
      </w:pPr>
      <w:r w:rsidRPr="004E60B3">
        <w:rPr>
          <w:rFonts w:cs="Arial"/>
          <w:spacing w:val="-2"/>
          <w:sz w:val="20"/>
          <w:szCs w:val="20"/>
        </w:rPr>
        <w:t xml:space="preserve">Warranty </w:t>
      </w:r>
      <w:r w:rsidRPr="00BF76C6">
        <w:rPr>
          <w:rFonts w:cs="Arial"/>
          <w:spacing w:val="-2"/>
          <w:sz w:val="20"/>
          <w:szCs w:val="20"/>
        </w:rPr>
        <w:t>Period:</w:t>
      </w:r>
      <w:r w:rsidR="00253D50" w:rsidRPr="00BF76C6">
        <w:rPr>
          <w:rFonts w:cs="Arial"/>
          <w:spacing w:val="-2"/>
          <w:sz w:val="20"/>
          <w:szCs w:val="20"/>
        </w:rPr>
        <w:t xml:space="preserve"> </w:t>
      </w:r>
      <w:r w:rsidRPr="00BF76C6">
        <w:rPr>
          <w:rFonts w:cs="Arial"/>
          <w:spacing w:val="-2"/>
          <w:sz w:val="20"/>
          <w:szCs w:val="20"/>
        </w:rPr>
        <w:t xml:space="preserve"> </w:t>
      </w:r>
      <w:r w:rsidR="005354FD" w:rsidRPr="00BF76C6">
        <w:rPr>
          <w:rFonts w:cs="Arial"/>
          <w:spacing w:val="-2"/>
          <w:sz w:val="20"/>
          <w:szCs w:val="20"/>
        </w:rPr>
        <w:t>Five</w:t>
      </w:r>
      <w:r w:rsidRPr="00BF76C6">
        <w:rPr>
          <w:rFonts w:cs="Arial"/>
          <w:spacing w:val="-2"/>
          <w:sz w:val="20"/>
          <w:szCs w:val="20"/>
        </w:rPr>
        <w:t xml:space="preserve"> (</w:t>
      </w:r>
      <w:r w:rsidR="005354FD" w:rsidRPr="00BF76C6">
        <w:rPr>
          <w:rFonts w:cs="Arial"/>
          <w:spacing w:val="-2"/>
          <w:sz w:val="20"/>
          <w:szCs w:val="20"/>
        </w:rPr>
        <w:t>5</w:t>
      </w:r>
      <w:r w:rsidRPr="00BF76C6">
        <w:rPr>
          <w:rFonts w:cs="Arial"/>
          <w:spacing w:val="-2"/>
          <w:sz w:val="20"/>
          <w:szCs w:val="20"/>
        </w:rPr>
        <w:t xml:space="preserve">) year limited warranty commencing on Date of </w:t>
      </w:r>
      <w:r w:rsidR="00253D50" w:rsidRPr="00BF76C6">
        <w:rPr>
          <w:rFonts w:cs="Arial"/>
          <w:spacing w:val="-2"/>
          <w:sz w:val="20"/>
          <w:szCs w:val="20"/>
        </w:rPr>
        <w:t>Original Purchase from manufacturer</w:t>
      </w:r>
      <w:r w:rsidRPr="00BF76C6">
        <w:rPr>
          <w:rFonts w:cs="Arial"/>
          <w:spacing w:val="-2"/>
          <w:sz w:val="20"/>
          <w:szCs w:val="20"/>
        </w:rPr>
        <w:t>.</w:t>
      </w:r>
    </w:p>
    <w:p w14:paraId="17842361" w14:textId="4DD33277" w:rsidR="006F4080" w:rsidRPr="00D16111" w:rsidRDefault="006F4080" w:rsidP="006F4080">
      <w:pPr>
        <w:numPr>
          <w:ilvl w:val="2"/>
          <w:numId w:val="1"/>
        </w:numPr>
        <w:tabs>
          <w:tab w:val="clear" w:pos="1008"/>
        </w:tabs>
        <w:spacing w:before="120"/>
        <w:ind w:left="634"/>
        <w:rPr>
          <w:rFonts w:cs="Arial"/>
          <w:sz w:val="20"/>
          <w:szCs w:val="20"/>
        </w:rPr>
      </w:pPr>
      <w:r w:rsidRPr="00D16111">
        <w:rPr>
          <w:rFonts w:cs="Arial"/>
          <w:sz w:val="20"/>
          <w:szCs w:val="20"/>
        </w:rPr>
        <w:t xml:space="preserve">Installation Warranty:  Submit the </w:t>
      </w:r>
      <w:r w:rsidR="00FC137B">
        <w:rPr>
          <w:rFonts w:cs="Arial"/>
          <w:sz w:val="20"/>
          <w:szCs w:val="20"/>
        </w:rPr>
        <w:t>c</w:t>
      </w:r>
      <w:r w:rsidRPr="00D16111">
        <w:rPr>
          <w:rFonts w:cs="Arial"/>
          <w:sz w:val="20"/>
          <w:szCs w:val="20"/>
        </w:rPr>
        <w:t xml:space="preserve">ontractor’s installation warranty signed by the General Contractor and Installer for Owner’s Acceptance, agreeing to repair or replace work which has failed a as result of defects in workmanship.  Failure shall include, but not limited to, tearing, cracking, separation, deterioration or loosening from substrate, seam failure, ripples, bubbling or puckering.  Upon notification of such installation deficiencies, within the warranty period, make necessary repairs or replacement at the convenience of the Owner.  Other guaranties or warranties may not be substituted </w:t>
      </w:r>
      <w:r w:rsidRPr="00D16111">
        <w:rPr>
          <w:rFonts w:cs="Arial"/>
          <w:sz w:val="20"/>
          <w:szCs w:val="20"/>
        </w:rPr>
        <w:lastRenderedPageBreak/>
        <w:t xml:space="preserve">by the Contractor for the terms of this warranty.  </w:t>
      </w:r>
      <w:r w:rsidRPr="00D16111">
        <w:rPr>
          <w:rFonts w:cs="Arial"/>
          <w:spacing w:val="-2"/>
          <w:sz w:val="20"/>
          <w:szCs w:val="20"/>
        </w:rPr>
        <w:t>Installation warranty is in addition to, and not a limitation of, other rights Owner may have under Contract Documents</w:t>
      </w:r>
    </w:p>
    <w:p w14:paraId="434E0134" w14:textId="10C1B660" w:rsidR="006F4080" w:rsidRPr="00654AEE" w:rsidRDefault="006F4080" w:rsidP="006F4080">
      <w:pPr>
        <w:numPr>
          <w:ilvl w:val="3"/>
          <w:numId w:val="1"/>
        </w:numPr>
        <w:tabs>
          <w:tab w:val="clear" w:pos="1368"/>
        </w:tabs>
        <w:ind w:left="990"/>
        <w:rPr>
          <w:rFonts w:cs="Arial"/>
          <w:sz w:val="20"/>
          <w:szCs w:val="20"/>
        </w:rPr>
      </w:pPr>
      <w:r>
        <w:rPr>
          <w:rFonts w:cs="Arial"/>
          <w:sz w:val="20"/>
          <w:szCs w:val="20"/>
        </w:rPr>
        <w:t>Warranty Period:  Two (2) year limited warranty commencing on Date of Substantial Completion from</w:t>
      </w:r>
      <w:r w:rsidR="00FC137B">
        <w:rPr>
          <w:rFonts w:cs="Arial"/>
          <w:sz w:val="20"/>
          <w:szCs w:val="20"/>
        </w:rPr>
        <w:t xml:space="preserve"> </w:t>
      </w:r>
      <w:r>
        <w:rPr>
          <w:rFonts w:cs="Arial"/>
          <w:sz w:val="20"/>
          <w:szCs w:val="20"/>
        </w:rPr>
        <w:t>contractor.</w:t>
      </w:r>
    </w:p>
    <w:p w14:paraId="2290EDE0"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should include special and unique requirements.  Coordinate article below with Division 1 Product Requirements Section.</w:t>
      </w:r>
    </w:p>
    <w:p w14:paraId="2D0276E1"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DELIVERY, STORAGE, AND HANDLING</w:t>
      </w:r>
    </w:p>
    <w:p w14:paraId="52975AAC"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General: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Division 1 Product Requirements Sections.</w:t>
      </w:r>
    </w:p>
    <w:p w14:paraId="137E5686" w14:textId="77777777" w:rsidR="009C5CE6" w:rsidRPr="004E60B3" w:rsidRDefault="009C5CE6" w:rsidP="0008060B">
      <w:pPr>
        <w:numPr>
          <w:ilvl w:val="2"/>
          <w:numId w:val="1"/>
        </w:numPr>
        <w:spacing w:after="120"/>
        <w:ind w:left="634" w:hanging="360"/>
        <w:rPr>
          <w:rFonts w:cs="Arial"/>
          <w:sz w:val="20"/>
          <w:szCs w:val="20"/>
        </w:rPr>
      </w:pPr>
      <w:r w:rsidRPr="004E60B3">
        <w:rPr>
          <w:rFonts w:cs="Arial"/>
          <w:spacing w:val="-2"/>
          <w:sz w:val="20"/>
          <w:szCs w:val="20"/>
        </w:rPr>
        <w:t xml:space="preserve">Ordering: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manufacturer's ordering instructions and lead time requirements to avoid construction delays.</w:t>
      </w:r>
    </w:p>
    <w:p w14:paraId="70CA0494"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Delivery: </w:t>
      </w:r>
      <w:r w:rsidR="00503E10" w:rsidRPr="004E60B3">
        <w:rPr>
          <w:rFonts w:cs="Arial"/>
          <w:spacing w:val="-2"/>
          <w:sz w:val="20"/>
          <w:szCs w:val="20"/>
        </w:rPr>
        <w:t xml:space="preserve"> </w:t>
      </w:r>
      <w:r w:rsidRPr="004E60B3">
        <w:rPr>
          <w:rFonts w:cs="Arial"/>
          <w:spacing w:val="-2"/>
          <w:sz w:val="20"/>
          <w:szCs w:val="20"/>
        </w:rPr>
        <w:t>Deliver materials in manufacturer's original, unopened, undamaged containers with identification labels intact.</w:t>
      </w:r>
    </w:p>
    <w:p w14:paraId="111EA0EC" w14:textId="77777777" w:rsidR="009C5CE6" w:rsidRPr="004E60B3" w:rsidRDefault="009C5CE6" w:rsidP="004A11AD">
      <w:pPr>
        <w:numPr>
          <w:ilvl w:val="2"/>
          <w:numId w:val="1"/>
        </w:numPr>
        <w:ind w:left="630" w:hanging="360"/>
        <w:rPr>
          <w:rFonts w:cs="Arial"/>
          <w:sz w:val="20"/>
          <w:szCs w:val="20"/>
        </w:rPr>
      </w:pPr>
      <w:r w:rsidRPr="004E60B3">
        <w:rPr>
          <w:rFonts w:cs="Arial"/>
          <w:spacing w:val="-2"/>
          <w:sz w:val="20"/>
          <w:szCs w:val="20"/>
        </w:rPr>
        <w:t xml:space="preserve">Storage and Protection: </w:t>
      </w:r>
      <w:r w:rsidR="00503E10" w:rsidRPr="004E60B3">
        <w:rPr>
          <w:rFonts w:cs="Arial"/>
          <w:spacing w:val="-2"/>
          <w:sz w:val="20"/>
          <w:szCs w:val="20"/>
        </w:rPr>
        <w:t xml:space="preserve"> </w:t>
      </w:r>
      <w:r w:rsidRPr="004E60B3">
        <w:rPr>
          <w:rFonts w:cs="Arial"/>
          <w:spacing w:val="-2"/>
          <w:sz w:val="20"/>
          <w:szCs w:val="20"/>
        </w:rPr>
        <w:t>Store materials protected from exposure to harmful weather conditions and at temperature and humidity conditions recommended by manufacturer.</w:t>
      </w:r>
    </w:p>
    <w:p w14:paraId="5F103AA6" w14:textId="618409C6" w:rsidR="00253D50" w:rsidRPr="00BF76C6" w:rsidRDefault="00253D50" w:rsidP="004A11AD">
      <w:pPr>
        <w:numPr>
          <w:ilvl w:val="3"/>
          <w:numId w:val="1"/>
        </w:numPr>
        <w:ind w:left="990"/>
        <w:rPr>
          <w:rFonts w:cs="Arial"/>
          <w:b/>
          <w:spacing w:val="-2"/>
          <w:sz w:val="20"/>
          <w:szCs w:val="20"/>
        </w:rPr>
      </w:pPr>
      <w:r>
        <w:rPr>
          <w:rFonts w:cs="Arial"/>
          <w:spacing w:val="-2"/>
          <w:sz w:val="20"/>
          <w:szCs w:val="20"/>
        </w:rPr>
        <w:t>All m</w:t>
      </w:r>
      <w:r w:rsidR="009C5CE6" w:rsidRPr="00253D50">
        <w:rPr>
          <w:rFonts w:cs="Arial"/>
          <w:spacing w:val="-2"/>
          <w:sz w:val="20"/>
          <w:szCs w:val="20"/>
        </w:rPr>
        <w:t>aterial</w:t>
      </w:r>
      <w:r>
        <w:rPr>
          <w:rFonts w:cs="Arial"/>
          <w:spacing w:val="-2"/>
          <w:sz w:val="20"/>
          <w:szCs w:val="20"/>
        </w:rPr>
        <w:t>s (</w:t>
      </w:r>
      <w:r w:rsidR="00B25D9D">
        <w:rPr>
          <w:rFonts w:cs="Arial"/>
          <w:spacing w:val="-2"/>
          <w:sz w:val="20"/>
          <w:szCs w:val="20"/>
        </w:rPr>
        <w:t xml:space="preserve">including </w:t>
      </w:r>
      <w:r>
        <w:rPr>
          <w:rFonts w:cs="Arial"/>
          <w:spacing w:val="-2"/>
          <w:sz w:val="20"/>
          <w:szCs w:val="20"/>
        </w:rPr>
        <w:t>adhesives</w:t>
      </w:r>
      <w:r w:rsidR="00B25D9D">
        <w:rPr>
          <w:rFonts w:cs="Arial"/>
          <w:spacing w:val="-2"/>
          <w:sz w:val="20"/>
          <w:szCs w:val="20"/>
        </w:rPr>
        <w:t xml:space="preserve"> </w:t>
      </w:r>
      <w:r>
        <w:rPr>
          <w:rFonts w:cs="Arial"/>
          <w:spacing w:val="-2"/>
          <w:sz w:val="20"/>
          <w:szCs w:val="20"/>
        </w:rPr>
        <w:t>and accessories)</w:t>
      </w:r>
      <w:r w:rsidR="009C5CE6" w:rsidRPr="00253D50">
        <w:rPr>
          <w:rFonts w:cs="Arial"/>
          <w:spacing w:val="-2"/>
          <w:sz w:val="20"/>
          <w:szCs w:val="20"/>
        </w:rPr>
        <w:t xml:space="preserve"> should be stored in areas that are fully enclosed</w:t>
      </w:r>
      <w:r w:rsidR="00603866" w:rsidRPr="00253D50">
        <w:rPr>
          <w:rFonts w:cs="Arial"/>
          <w:spacing w:val="-2"/>
          <w:sz w:val="20"/>
          <w:szCs w:val="20"/>
        </w:rPr>
        <w:t xml:space="preserve"> and </w:t>
      </w:r>
      <w:r w:rsidR="009C5CE6" w:rsidRPr="00253D50">
        <w:rPr>
          <w:rFonts w:cs="Arial"/>
          <w:spacing w:val="-2"/>
          <w:sz w:val="20"/>
          <w:szCs w:val="20"/>
        </w:rPr>
        <w:t>weathertight</w:t>
      </w:r>
      <w:r w:rsidR="00603866" w:rsidRPr="00253D50">
        <w:rPr>
          <w:rFonts w:cs="Arial"/>
          <w:spacing w:val="-2"/>
          <w:sz w:val="20"/>
          <w:szCs w:val="20"/>
        </w:rPr>
        <w:t>.</w:t>
      </w:r>
      <w:r w:rsidRPr="00253D50">
        <w:rPr>
          <w:rFonts w:cs="Arial"/>
          <w:spacing w:val="-2"/>
          <w:sz w:val="20"/>
          <w:szCs w:val="20"/>
        </w:rPr>
        <w:t xml:space="preserve"> </w:t>
      </w:r>
      <w:r w:rsidR="00603866" w:rsidRPr="00253D50">
        <w:rPr>
          <w:rFonts w:cs="Arial"/>
          <w:spacing w:val="-2"/>
          <w:sz w:val="20"/>
          <w:szCs w:val="20"/>
        </w:rPr>
        <w:t xml:space="preserve"> </w:t>
      </w:r>
      <w:r w:rsidRPr="00253D50">
        <w:rPr>
          <w:rFonts w:eastAsia="Times" w:cs="Arial"/>
          <w:sz w:val="20"/>
          <w:szCs w:val="20"/>
        </w:rPr>
        <w:t xml:space="preserve">The permanent HVAC should be fully operational and controlled and set at a minimum temperature 65° F (18.3° C).  If this is not possible, the areas should be acclimated and controlled by means of temporary HVAC to the service level conditions expected during occupancy.  The temperature and humidity should range from 75° F ± 10°F (23.9° C ± </w:t>
      </w:r>
      <w:r w:rsidR="001A7E1D">
        <w:rPr>
          <w:rFonts w:eastAsia="Times" w:cs="Arial"/>
          <w:sz w:val="20"/>
          <w:szCs w:val="20"/>
        </w:rPr>
        <w:br/>
      </w:r>
      <w:r w:rsidRPr="00253D50">
        <w:rPr>
          <w:rFonts w:eastAsia="Times" w:cs="Arial"/>
          <w:sz w:val="20"/>
          <w:szCs w:val="20"/>
        </w:rPr>
        <w:t>5.5° C</w:t>
      </w:r>
      <w:r w:rsidRPr="00BF76C6">
        <w:rPr>
          <w:rFonts w:eastAsia="Times" w:cs="Arial"/>
          <w:sz w:val="20"/>
          <w:szCs w:val="20"/>
        </w:rPr>
        <w:t>) with a 50% ± 10% ambient relative humidity.</w:t>
      </w:r>
    </w:p>
    <w:p w14:paraId="0CA6E5FF" w14:textId="77777777" w:rsidR="00253D50" w:rsidRPr="00BF76C6" w:rsidRDefault="00253D50" w:rsidP="004A11AD">
      <w:pPr>
        <w:numPr>
          <w:ilvl w:val="3"/>
          <w:numId w:val="1"/>
        </w:numPr>
        <w:ind w:left="990"/>
        <w:rPr>
          <w:rFonts w:cs="Arial"/>
          <w:spacing w:val="-2"/>
          <w:sz w:val="20"/>
          <w:szCs w:val="20"/>
        </w:rPr>
      </w:pPr>
      <w:r w:rsidRPr="00BF76C6">
        <w:rPr>
          <w:rFonts w:eastAsia="Times" w:cs="Arial"/>
          <w:sz w:val="20"/>
          <w:szCs w:val="20"/>
        </w:rPr>
        <w:t>Store rolls standing upright</w:t>
      </w:r>
      <w:r w:rsidR="00A67273" w:rsidRPr="00BF76C6">
        <w:rPr>
          <w:rFonts w:eastAsia="Times" w:cs="Arial"/>
          <w:sz w:val="20"/>
          <w:szCs w:val="20"/>
        </w:rPr>
        <w:t>,</w:t>
      </w:r>
      <w:r w:rsidRPr="00BF76C6">
        <w:rPr>
          <w:rFonts w:eastAsia="Times" w:cs="Arial"/>
          <w:sz w:val="20"/>
          <w:szCs w:val="20"/>
        </w:rPr>
        <w:t xml:space="preserve"> labels up, and ensure that the color, roll and batch numbers can be easily read.</w:t>
      </w:r>
    </w:p>
    <w:p w14:paraId="0F01DB35" w14:textId="77777777" w:rsidR="00503E10" w:rsidRPr="00253D50" w:rsidRDefault="00A67273" w:rsidP="004A11AD">
      <w:pPr>
        <w:numPr>
          <w:ilvl w:val="3"/>
          <w:numId w:val="1"/>
        </w:numPr>
        <w:ind w:left="990"/>
        <w:rPr>
          <w:rFonts w:cs="Arial"/>
          <w:b/>
          <w:spacing w:val="-2"/>
          <w:sz w:val="20"/>
          <w:szCs w:val="20"/>
        </w:rPr>
      </w:pPr>
      <w:r>
        <w:rPr>
          <w:rFonts w:cs="Arial"/>
          <w:spacing w:val="-2"/>
          <w:sz w:val="20"/>
          <w:szCs w:val="20"/>
        </w:rPr>
        <w:t>Comply with the manufacturer’s recommendation for the acclimation of all materials in the space where they will be installed for a</w:t>
      </w:r>
      <w:r w:rsidR="001B5B13">
        <w:rPr>
          <w:rFonts w:cs="Arial"/>
          <w:spacing w:val="-2"/>
          <w:sz w:val="20"/>
          <w:szCs w:val="20"/>
        </w:rPr>
        <w:t xml:space="preserve">t least </w:t>
      </w:r>
      <w:r w:rsidR="00603866" w:rsidRPr="00253D50">
        <w:rPr>
          <w:rFonts w:cs="Arial"/>
          <w:spacing w:val="-2"/>
          <w:sz w:val="20"/>
          <w:szCs w:val="20"/>
        </w:rPr>
        <w:t>48 hours prior to the installation</w:t>
      </w:r>
      <w:r>
        <w:rPr>
          <w:rFonts w:cs="Arial"/>
          <w:spacing w:val="-2"/>
          <w:sz w:val="20"/>
          <w:szCs w:val="20"/>
        </w:rPr>
        <w:t xml:space="preserve"> unless longer conditioning periods are required by the manufacturer.</w:t>
      </w:r>
    </w:p>
    <w:p w14:paraId="5543366D"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PROJECT CONDITIONS</w:t>
      </w:r>
    </w:p>
    <w:p w14:paraId="0E8BD9F4" w14:textId="77777777" w:rsidR="006D7F5E" w:rsidRPr="006D7F5E" w:rsidRDefault="009C5CE6" w:rsidP="006E3362">
      <w:pPr>
        <w:numPr>
          <w:ilvl w:val="2"/>
          <w:numId w:val="1"/>
        </w:numPr>
        <w:spacing w:before="120"/>
        <w:ind w:left="634" w:hanging="360"/>
        <w:rPr>
          <w:rFonts w:cs="Arial"/>
          <w:sz w:val="20"/>
          <w:szCs w:val="20"/>
        </w:rPr>
      </w:pPr>
      <w:r w:rsidRPr="004E60B3">
        <w:rPr>
          <w:rFonts w:cs="Arial"/>
          <w:spacing w:val="-2"/>
          <w:sz w:val="20"/>
          <w:szCs w:val="20"/>
        </w:rPr>
        <w:t>Environ</w:t>
      </w:r>
      <w:r w:rsidR="006D7F5E">
        <w:rPr>
          <w:rFonts w:cs="Arial"/>
          <w:spacing w:val="-2"/>
          <w:sz w:val="20"/>
          <w:szCs w:val="20"/>
        </w:rPr>
        <w:t>mental Requirements/Conditions:</w:t>
      </w:r>
    </w:p>
    <w:p w14:paraId="26351DC4"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sz w:val="20"/>
          <w:szCs w:val="20"/>
        </w:rPr>
        <w:t xml:space="preserve">Areas to receive material should be clean, fully enclosed and weather tight.  The permanent HVAC should be fully operational and controlled and set at a minimum temperature 65° F </w:t>
      </w:r>
      <w:r w:rsidR="001A7E1D">
        <w:rPr>
          <w:rFonts w:eastAsia="Times" w:cs="Arial"/>
          <w:sz w:val="20"/>
          <w:szCs w:val="20"/>
        </w:rPr>
        <w:br/>
      </w:r>
      <w:r w:rsidRPr="006D7F5E">
        <w:rPr>
          <w:rFonts w:eastAsia="Times" w:cs="Arial"/>
          <w:sz w:val="20"/>
          <w:szCs w:val="20"/>
        </w:rPr>
        <w:t xml:space="preserve">(18.3° C).  If this is not possible, the areas should be acclimated and controlled by means of temporary HVAC to the service level conditions expected during occupancy.  The temperature and humidity should range from 75° F ± 10°F (23.9° C ± 5.5° C) with a 50% ± 10% ambient relative humidity.  These conditions </w:t>
      </w:r>
      <w:r w:rsidRPr="006D7F5E">
        <w:rPr>
          <w:rFonts w:eastAsia="Times" w:cs="Arial"/>
          <w:b/>
          <w:bCs/>
          <w:sz w:val="20"/>
          <w:szCs w:val="20"/>
          <w:u w:val="single"/>
        </w:rPr>
        <w:t>MUST</w:t>
      </w:r>
      <w:r w:rsidRPr="006D7F5E">
        <w:rPr>
          <w:rFonts w:eastAsia="Times" w:cs="Arial"/>
          <w:sz w:val="20"/>
          <w:szCs w:val="20"/>
        </w:rPr>
        <w:t xml:space="preserve"> be established at least seven days prior to beginning the installation, maintained during the installation, and continued for at least seven days following the installation.</w:t>
      </w:r>
    </w:p>
    <w:p w14:paraId="5EC39D8D" w14:textId="657EB5C2" w:rsidR="006D7F5E" w:rsidRPr="006D7F5E" w:rsidRDefault="00603866" w:rsidP="006D7F5E">
      <w:pPr>
        <w:numPr>
          <w:ilvl w:val="3"/>
          <w:numId w:val="1"/>
        </w:numPr>
        <w:tabs>
          <w:tab w:val="clear" w:pos="1368"/>
        </w:tabs>
        <w:ind w:left="990"/>
        <w:rPr>
          <w:rFonts w:cs="Arial"/>
          <w:sz w:val="20"/>
          <w:szCs w:val="20"/>
        </w:rPr>
      </w:pPr>
      <w:r w:rsidRPr="006D7F5E">
        <w:rPr>
          <w:rFonts w:cs="Arial"/>
          <w:sz w:val="20"/>
          <w:szCs w:val="20"/>
        </w:rPr>
        <w:t xml:space="preserve">The material should be conditioned in the same manner for at least 48 hours prior </w:t>
      </w:r>
      <w:r w:rsidR="006D7F5E" w:rsidRPr="006D7F5E">
        <w:rPr>
          <w:rFonts w:cs="Arial"/>
          <w:sz w:val="20"/>
          <w:szCs w:val="20"/>
        </w:rPr>
        <w:t>to the installation.</w:t>
      </w:r>
    </w:p>
    <w:p w14:paraId="118010A7"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bCs/>
          <w:sz w:val="20"/>
          <w:szCs w:val="20"/>
        </w:rPr>
        <w:t>Substrate evaluation and preparation should not begin until a stable, conditioned environment has been established as described in this section.</w:t>
      </w:r>
    </w:p>
    <w:p w14:paraId="790B95C1" w14:textId="7E87E056" w:rsidR="009C5CE6" w:rsidRPr="006D7F5E" w:rsidRDefault="006D7F5E" w:rsidP="006E3362">
      <w:pPr>
        <w:numPr>
          <w:ilvl w:val="3"/>
          <w:numId w:val="1"/>
        </w:numPr>
        <w:tabs>
          <w:tab w:val="clear" w:pos="1368"/>
        </w:tabs>
        <w:ind w:left="994"/>
        <w:rPr>
          <w:rFonts w:cs="Arial"/>
          <w:sz w:val="20"/>
          <w:szCs w:val="20"/>
        </w:rPr>
      </w:pPr>
      <w:r w:rsidRPr="006D7F5E">
        <w:rPr>
          <w:rFonts w:eastAsia="Times" w:cs="Arial"/>
          <w:sz w:val="20"/>
          <w:szCs w:val="20"/>
        </w:rPr>
        <w:t>Areas to receive</w:t>
      </w:r>
      <w:r w:rsidR="00FC137B">
        <w:rPr>
          <w:rFonts w:eastAsia="Times" w:cs="Arial"/>
          <w:sz w:val="20"/>
          <w:szCs w:val="20"/>
        </w:rPr>
        <w:t xml:space="preserve"> material</w:t>
      </w:r>
      <w:r w:rsidRPr="006D7F5E">
        <w:rPr>
          <w:rFonts w:eastAsia="Times" w:cs="Arial"/>
          <w:sz w:val="20"/>
          <w:szCs w:val="20"/>
        </w:rPr>
        <w:t xml:space="preserve"> must have adequate lighting to allow for proper inspection and preparation of the substrate, installation of the </w:t>
      </w:r>
      <w:r w:rsidR="00FC137B">
        <w:rPr>
          <w:rFonts w:eastAsia="Times" w:cs="Arial"/>
          <w:sz w:val="20"/>
          <w:szCs w:val="20"/>
        </w:rPr>
        <w:t>material</w:t>
      </w:r>
      <w:r w:rsidRPr="006D7F5E">
        <w:rPr>
          <w:rFonts w:eastAsia="Times" w:cs="Arial"/>
          <w:sz w:val="20"/>
          <w:szCs w:val="20"/>
        </w:rPr>
        <w:t xml:space="preserve"> and final inspection</w:t>
      </w:r>
      <w:r w:rsidR="009C5CE6" w:rsidRPr="006D7F5E">
        <w:rPr>
          <w:rFonts w:cs="Arial"/>
          <w:sz w:val="20"/>
          <w:szCs w:val="20"/>
        </w:rPr>
        <w:t>.</w:t>
      </w:r>
    </w:p>
    <w:p w14:paraId="4C7D0B11" w14:textId="77777777" w:rsidR="009C5CE6" w:rsidRPr="004E60B3" w:rsidRDefault="009C5CE6" w:rsidP="004A11AD">
      <w:pPr>
        <w:numPr>
          <w:ilvl w:val="2"/>
          <w:numId w:val="1"/>
        </w:numPr>
        <w:spacing w:before="120"/>
        <w:ind w:left="630" w:hanging="360"/>
        <w:rPr>
          <w:rFonts w:cs="Arial"/>
          <w:sz w:val="20"/>
          <w:szCs w:val="20"/>
        </w:rPr>
      </w:pPr>
      <w:r w:rsidRPr="004E60B3">
        <w:rPr>
          <w:rFonts w:cs="Arial"/>
          <w:spacing w:val="-2"/>
          <w:sz w:val="20"/>
          <w:szCs w:val="20"/>
        </w:rPr>
        <w:t xml:space="preserve">Temperature Requirements: </w:t>
      </w:r>
      <w:r w:rsidR="00503E10" w:rsidRPr="004E60B3">
        <w:rPr>
          <w:rFonts w:cs="Arial"/>
          <w:spacing w:val="-2"/>
          <w:sz w:val="20"/>
          <w:szCs w:val="20"/>
        </w:rPr>
        <w:t xml:space="preserve"> </w:t>
      </w:r>
      <w:r w:rsidRPr="004E60B3">
        <w:rPr>
          <w:rFonts w:cs="Arial"/>
          <w:spacing w:val="-2"/>
          <w:sz w:val="20"/>
          <w:szCs w:val="20"/>
        </w:rPr>
        <w:t>Maintain air temperature in spaces where products will be installed for time period before, during, and after installation as recommended by manufacturer.</w:t>
      </w:r>
    </w:p>
    <w:p w14:paraId="741E720D" w14:textId="77777777" w:rsidR="009C5CE6" w:rsidRDefault="009C5CE6" w:rsidP="006E3362">
      <w:pPr>
        <w:numPr>
          <w:ilvl w:val="3"/>
          <w:numId w:val="1"/>
        </w:numPr>
        <w:ind w:left="994"/>
        <w:rPr>
          <w:rFonts w:cs="Arial"/>
          <w:sz w:val="20"/>
          <w:szCs w:val="20"/>
        </w:rPr>
      </w:pPr>
      <w:r w:rsidRPr="004E60B3">
        <w:rPr>
          <w:rFonts w:cs="Arial"/>
          <w:spacing w:val="-2"/>
          <w:sz w:val="20"/>
          <w:szCs w:val="20"/>
        </w:rPr>
        <w:t xml:space="preserve">Temperature Conditions: </w:t>
      </w:r>
      <w:r w:rsidR="00503E10" w:rsidRPr="004E60B3">
        <w:rPr>
          <w:rFonts w:cs="Arial"/>
          <w:spacing w:val="-2"/>
          <w:sz w:val="20"/>
          <w:szCs w:val="20"/>
        </w:rPr>
        <w:t xml:space="preserve"> </w:t>
      </w:r>
      <w:r w:rsidR="006D7F5E" w:rsidRPr="006D7F5E">
        <w:rPr>
          <w:rFonts w:eastAsia="Times" w:cs="Arial"/>
          <w:sz w:val="20"/>
          <w:szCs w:val="20"/>
        </w:rPr>
        <w:t>65° F (18.3° C)</w:t>
      </w:r>
      <w:r w:rsidR="006D7F5E">
        <w:rPr>
          <w:rFonts w:eastAsia="Times" w:cs="Arial"/>
          <w:sz w:val="20"/>
          <w:szCs w:val="20"/>
        </w:rPr>
        <w:t xml:space="preserve"> </w:t>
      </w:r>
      <w:r w:rsidR="00603866" w:rsidRPr="004E60B3">
        <w:rPr>
          <w:rFonts w:cs="Arial"/>
          <w:sz w:val="20"/>
          <w:szCs w:val="20"/>
        </w:rPr>
        <w:t>for a</w:t>
      </w:r>
      <w:r w:rsidR="006D7F5E">
        <w:rPr>
          <w:rFonts w:cs="Arial"/>
          <w:sz w:val="20"/>
          <w:szCs w:val="20"/>
        </w:rPr>
        <w:t xml:space="preserve">t least </w:t>
      </w:r>
      <w:r w:rsidR="001B5B13" w:rsidRPr="006D7F5E">
        <w:rPr>
          <w:rFonts w:eastAsia="Times" w:cs="Arial"/>
          <w:sz w:val="20"/>
          <w:szCs w:val="20"/>
        </w:rPr>
        <w:t>seven days prior to beginning the installation, maintained during the installation, and continued for at least seven days following the installation</w:t>
      </w:r>
      <w:r w:rsidR="00603866" w:rsidRPr="004E60B3">
        <w:rPr>
          <w:rFonts w:cs="Arial"/>
          <w:sz w:val="20"/>
          <w:szCs w:val="20"/>
        </w:rPr>
        <w:t>.</w:t>
      </w:r>
    </w:p>
    <w:p w14:paraId="4F0A459F" w14:textId="77777777" w:rsidR="006D7F5E" w:rsidRDefault="001B5B13" w:rsidP="006E3362">
      <w:pPr>
        <w:numPr>
          <w:ilvl w:val="2"/>
          <w:numId w:val="1"/>
        </w:numPr>
        <w:spacing w:before="120"/>
        <w:ind w:left="634" w:hanging="360"/>
        <w:rPr>
          <w:rFonts w:cs="Arial"/>
          <w:sz w:val="20"/>
          <w:szCs w:val="20"/>
        </w:rPr>
      </w:pPr>
      <w:r>
        <w:rPr>
          <w:rFonts w:cs="Arial"/>
          <w:sz w:val="20"/>
          <w:szCs w:val="20"/>
        </w:rPr>
        <w:t>Substrate</w:t>
      </w:r>
      <w:r w:rsidR="006D7F5E">
        <w:rPr>
          <w:rFonts w:cs="Arial"/>
          <w:sz w:val="20"/>
          <w:szCs w:val="20"/>
        </w:rPr>
        <w:t xml:space="preserve"> Conditions:</w:t>
      </w:r>
    </w:p>
    <w:p w14:paraId="581DC9FD" w14:textId="77777777" w:rsidR="009C5CE6" w:rsidRPr="001B5B13" w:rsidRDefault="001B5B13" w:rsidP="001B5B13">
      <w:pPr>
        <w:numPr>
          <w:ilvl w:val="3"/>
          <w:numId w:val="1"/>
        </w:numPr>
        <w:tabs>
          <w:tab w:val="clear" w:pos="1368"/>
        </w:tabs>
        <w:ind w:left="990"/>
        <w:rPr>
          <w:rFonts w:cs="Arial"/>
          <w:sz w:val="20"/>
          <w:szCs w:val="20"/>
        </w:rPr>
      </w:pPr>
      <w:r>
        <w:rPr>
          <w:rFonts w:cs="Arial"/>
          <w:sz w:val="20"/>
          <w:szCs w:val="20"/>
        </w:rPr>
        <w:t>E</w:t>
      </w:r>
      <w:r w:rsidR="009C5CE6" w:rsidRPr="001B5B13">
        <w:rPr>
          <w:rFonts w:cs="Arial"/>
          <w:spacing w:val="-2"/>
          <w:sz w:val="20"/>
          <w:szCs w:val="20"/>
        </w:rPr>
        <w:t xml:space="preserve">xisting Conditions: </w:t>
      </w:r>
      <w:r w:rsidR="00503E10" w:rsidRPr="001B5B13">
        <w:rPr>
          <w:rFonts w:cs="Arial"/>
          <w:spacing w:val="-2"/>
          <w:sz w:val="20"/>
          <w:szCs w:val="20"/>
        </w:rPr>
        <w:t xml:space="preserve"> </w:t>
      </w:r>
      <w:r w:rsidR="009C5CE6" w:rsidRPr="001B5B13">
        <w:rPr>
          <w:rFonts w:cs="Arial"/>
          <w:color w:val="0070C0"/>
          <w:spacing w:val="-2"/>
          <w:sz w:val="20"/>
          <w:szCs w:val="20"/>
        </w:rPr>
        <w:t>[Specify existing conditions affecting product use and installation.]</w:t>
      </w:r>
    </w:p>
    <w:p w14:paraId="09DAD7F7" w14:textId="7C071A44" w:rsidR="00EE6984" w:rsidRPr="004E60B3" w:rsidRDefault="00EE6984" w:rsidP="00EE6984">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Concrete Curing:  Do not install </w:t>
      </w:r>
      <w:r w:rsidR="00FC137B">
        <w:rPr>
          <w:rFonts w:cs="Arial"/>
          <w:spacing w:val="-2"/>
          <w:sz w:val="20"/>
          <w:szCs w:val="20"/>
        </w:rPr>
        <w:t>material</w:t>
      </w:r>
      <w:r w:rsidRPr="004E60B3">
        <w:rPr>
          <w:rFonts w:cs="Arial"/>
          <w:spacing w:val="-2"/>
          <w:sz w:val="20"/>
          <w:szCs w:val="20"/>
        </w:rPr>
        <w:t xml:space="preserve"> over concrete substrates until substrates have cured and are dry to bond with adhesive as determined by </w:t>
      </w:r>
      <w:r>
        <w:rPr>
          <w:rFonts w:cs="Arial"/>
          <w:spacing w:val="-2"/>
          <w:sz w:val="20"/>
          <w:szCs w:val="20"/>
        </w:rPr>
        <w:t xml:space="preserve">the concrete and </w:t>
      </w:r>
      <w:r w:rsidRPr="004E60B3">
        <w:rPr>
          <w:rFonts w:cs="Arial"/>
          <w:spacing w:val="-2"/>
          <w:sz w:val="20"/>
          <w:szCs w:val="20"/>
        </w:rPr>
        <w:t>manufacturer's recommend</w:t>
      </w:r>
      <w:r>
        <w:rPr>
          <w:rFonts w:cs="Arial"/>
          <w:spacing w:val="-2"/>
          <w:sz w:val="20"/>
          <w:szCs w:val="20"/>
        </w:rPr>
        <w:t>ations.</w:t>
      </w:r>
    </w:p>
    <w:p w14:paraId="2B9BC52C"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[Owner assigned responsibility.]</w:t>
      </w:r>
    </w:p>
    <w:p w14:paraId="11E7E36E" w14:textId="0E921BF7" w:rsidR="00EE6984" w:rsidRPr="00EE6984" w:rsidRDefault="00FC137B" w:rsidP="00EE6984">
      <w:pPr>
        <w:numPr>
          <w:ilvl w:val="4"/>
          <w:numId w:val="1"/>
        </w:numPr>
        <w:tabs>
          <w:tab w:val="clear" w:pos="1728"/>
          <w:tab w:val="left" w:pos="-720"/>
        </w:tabs>
        <w:suppressAutoHyphens/>
        <w:ind w:left="1350"/>
        <w:rPr>
          <w:rFonts w:cs="Arial"/>
          <w:sz w:val="20"/>
          <w:szCs w:val="20"/>
        </w:rPr>
      </w:pPr>
      <w:r>
        <w:rPr>
          <w:rFonts w:cs="Arial"/>
          <w:color w:val="0070C0"/>
          <w:spacing w:val="-2"/>
          <w:sz w:val="20"/>
          <w:szCs w:val="20"/>
        </w:rPr>
        <w:t>[</w:t>
      </w:r>
      <w:r w:rsidR="00EE6984" w:rsidRPr="00EE6984">
        <w:rPr>
          <w:rFonts w:cs="Arial"/>
          <w:color w:val="0070C0"/>
          <w:spacing w:val="-2"/>
          <w:sz w:val="20"/>
          <w:szCs w:val="20"/>
        </w:rPr>
        <w:t xml:space="preserve">Contractor assigned to report responsibility back to </w:t>
      </w:r>
      <w:r w:rsidR="00EE6984">
        <w:rPr>
          <w:rFonts w:cs="Arial"/>
          <w:color w:val="0070C0"/>
          <w:spacing w:val="-2"/>
          <w:sz w:val="20"/>
          <w:szCs w:val="20"/>
        </w:rPr>
        <w:t>O</w:t>
      </w:r>
      <w:r w:rsidR="00EE6984" w:rsidRPr="00EE6984">
        <w:rPr>
          <w:rFonts w:cs="Arial"/>
          <w:color w:val="0070C0"/>
          <w:spacing w:val="-2"/>
          <w:sz w:val="20"/>
          <w:szCs w:val="20"/>
        </w:rPr>
        <w:t>wner</w:t>
      </w:r>
      <w:r w:rsidR="00EE6984">
        <w:rPr>
          <w:rFonts w:cs="Arial"/>
          <w:color w:val="0070C0"/>
          <w:spacing w:val="-2"/>
          <w:sz w:val="20"/>
          <w:szCs w:val="20"/>
        </w:rPr>
        <w:t xml:space="preserve"> and</w:t>
      </w:r>
      <w:r w:rsidR="00EE6984" w:rsidRPr="00EE6984">
        <w:rPr>
          <w:rFonts w:cs="Arial"/>
          <w:color w:val="0070C0"/>
          <w:spacing w:val="-2"/>
          <w:sz w:val="20"/>
          <w:szCs w:val="20"/>
        </w:rPr>
        <w:t>/</w:t>
      </w:r>
      <w:r w:rsidR="00EE6984">
        <w:rPr>
          <w:rFonts w:cs="Arial"/>
          <w:color w:val="0070C0"/>
          <w:spacing w:val="-2"/>
          <w:sz w:val="20"/>
          <w:szCs w:val="20"/>
        </w:rPr>
        <w:t>or A</w:t>
      </w:r>
      <w:r w:rsidR="00EE6984" w:rsidRPr="00EE6984">
        <w:rPr>
          <w:rFonts w:cs="Arial"/>
          <w:color w:val="0070C0"/>
          <w:spacing w:val="-2"/>
          <w:sz w:val="20"/>
          <w:szCs w:val="20"/>
        </w:rPr>
        <w:t>rchitect.]</w:t>
      </w:r>
    </w:p>
    <w:p w14:paraId="080CC084" w14:textId="77777777" w:rsidR="001B5B13" w:rsidRPr="00BF76C6" w:rsidRDefault="001B5B13" w:rsidP="00D83461">
      <w:pPr>
        <w:numPr>
          <w:ilvl w:val="3"/>
          <w:numId w:val="1"/>
        </w:numPr>
        <w:tabs>
          <w:tab w:val="clear" w:pos="1368"/>
        </w:tabs>
        <w:ind w:left="990"/>
        <w:rPr>
          <w:rFonts w:cs="Arial"/>
          <w:sz w:val="20"/>
          <w:szCs w:val="20"/>
        </w:rPr>
      </w:pPr>
      <w:r w:rsidRPr="001B5B13">
        <w:rPr>
          <w:rFonts w:cs="Arial"/>
          <w:spacing w:val="-2"/>
          <w:sz w:val="20"/>
          <w:szCs w:val="20"/>
        </w:rPr>
        <w:t>Testing</w:t>
      </w:r>
      <w:r>
        <w:rPr>
          <w:rFonts w:cs="Arial"/>
          <w:spacing w:val="-2"/>
          <w:sz w:val="20"/>
          <w:szCs w:val="20"/>
        </w:rPr>
        <w:t xml:space="preserve"> Results:  </w:t>
      </w:r>
      <w:r w:rsidR="00D83461" w:rsidRPr="004E60B3">
        <w:rPr>
          <w:rFonts w:cs="Arial"/>
          <w:spacing w:val="-2"/>
          <w:sz w:val="20"/>
          <w:szCs w:val="20"/>
        </w:rPr>
        <w:t xml:space="preserve">Conduct </w:t>
      </w:r>
      <w:r w:rsidR="00D83461">
        <w:rPr>
          <w:rFonts w:cs="Arial"/>
          <w:spacing w:val="-2"/>
          <w:sz w:val="20"/>
          <w:szCs w:val="20"/>
        </w:rPr>
        <w:t xml:space="preserve">and document </w:t>
      </w:r>
      <w:r w:rsidR="00D83461" w:rsidRPr="004E60B3">
        <w:rPr>
          <w:rFonts w:cs="Arial"/>
          <w:spacing w:val="-2"/>
          <w:sz w:val="20"/>
          <w:szCs w:val="20"/>
        </w:rPr>
        <w:t>pre-in</w:t>
      </w:r>
      <w:r w:rsidR="00D83461">
        <w:rPr>
          <w:rFonts w:cs="Arial"/>
          <w:spacing w:val="-2"/>
          <w:sz w:val="20"/>
          <w:szCs w:val="20"/>
        </w:rPr>
        <w:t xml:space="preserve">stallation testing as specified by manufacturer in </w:t>
      </w:r>
      <w:r w:rsidR="00D83461" w:rsidRPr="00BF76C6">
        <w:rPr>
          <w:rFonts w:cs="Arial"/>
          <w:spacing w:val="-2"/>
          <w:sz w:val="20"/>
          <w:szCs w:val="20"/>
        </w:rPr>
        <w:t>accordance with the latest version of the specified test methods</w:t>
      </w:r>
      <w:r w:rsidRPr="00BF76C6">
        <w:rPr>
          <w:rFonts w:cs="Arial"/>
          <w:spacing w:val="-2"/>
          <w:sz w:val="20"/>
          <w:szCs w:val="20"/>
        </w:rPr>
        <w:t>.</w:t>
      </w:r>
    </w:p>
    <w:p w14:paraId="47FBCF23" w14:textId="77777777" w:rsidR="001B5B13" w:rsidRPr="00BF76C6" w:rsidRDefault="001B5B13" w:rsidP="001B5B13">
      <w:pPr>
        <w:numPr>
          <w:ilvl w:val="4"/>
          <w:numId w:val="1"/>
        </w:numPr>
        <w:tabs>
          <w:tab w:val="clear" w:pos="1728"/>
        </w:tabs>
        <w:ind w:left="1350"/>
        <w:rPr>
          <w:rFonts w:cs="Arial"/>
          <w:sz w:val="20"/>
          <w:szCs w:val="20"/>
        </w:rPr>
      </w:pPr>
      <w:r w:rsidRPr="00BF76C6">
        <w:rPr>
          <w:rFonts w:cs="Arial"/>
          <w:spacing w:val="-2"/>
          <w:sz w:val="20"/>
          <w:szCs w:val="20"/>
        </w:rPr>
        <w:lastRenderedPageBreak/>
        <w:t>Bond Testing</w:t>
      </w:r>
      <w:r w:rsidR="00D416DE" w:rsidRPr="00BF76C6">
        <w:rPr>
          <w:rFonts w:cs="Arial"/>
          <w:spacing w:val="-2"/>
          <w:sz w:val="20"/>
          <w:szCs w:val="20"/>
        </w:rPr>
        <w:t>:  Conduct test</w:t>
      </w:r>
      <w:r w:rsidR="00D83461" w:rsidRPr="00BF76C6">
        <w:rPr>
          <w:rFonts w:cs="Arial"/>
          <w:spacing w:val="-2"/>
          <w:sz w:val="20"/>
          <w:szCs w:val="20"/>
        </w:rPr>
        <w:t>ing</w:t>
      </w:r>
      <w:r w:rsidR="00D416DE" w:rsidRPr="00BF76C6">
        <w:rPr>
          <w:rFonts w:cs="Arial"/>
          <w:spacing w:val="-2"/>
          <w:sz w:val="20"/>
          <w:szCs w:val="20"/>
        </w:rPr>
        <w:t xml:space="preserve"> and document results in accordance </w:t>
      </w:r>
      <w:r w:rsidR="00DA7174" w:rsidRPr="00BF76C6">
        <w:rPr>
          <w:rFonts w:cs="Arial"/>
          <w:spacing w:val="-2"/>
          <w:sz w:val="20"/>
          <w:szCs w:val="20"/>
        </w:rPr>
        <w:t xml:space="preserve">with </w:t>
      </w:r>
      <w:r w:rsidR="00D416DE" w:rsidRPr="00BF76C6">
        <w:rPr>
          <w:rFonts w:cs="Arial"/>
          <w:spacing w:val="-2"/>
          <w:sz w:val="20"/>
          <w:szCs w:val="20"/>
        </w:rPr>
        <w:t>the manufacturer’s recommendations.</w:t>
      </w:r>
    </w:p>
    <w:p w14:paraId="22464D34" w14:textId="11C8A41F" w:rsidR="001B5B13" w:rsidRPr="001B5B13" w:rsidRDefault="001B5B13" w:rsidP="001B5B13">
      <w:pPr>
        <w:numPr>
          <w:ilvl w:val="3"/>
          <w:numId w:val="1"/>
        </w:numPr>
        <w:tabs>
          <w:tab w:val="clear" w:pos="1368"/>
        </w:tabs>
        <w:ind w:left="990"/>
        <w:rPr>
          <w:rFonts w:cs="Arial"/>
          <w:sz w:val="20"/>
          <w:szCs w:val="20"/>
        </w:rPr>
      </w:pPr>
      <w:r w:rsidRPr="00BF76C6">
        <w:rPr>
          <w:rFonts w:cs="Arial"/>
          <w:spacing w:val="-2"/>
          <w:sz w:val="20"/>
          <w:szCs w:val="20"/>
        </w:rPr>
        <w:t xml:space="preserve">Close spaces to traffic during </w:t>
      </w:r>
      <w:r>
        <w:rPr>
          <w:rFonts w:cs="Arial"/>
          <w:spacing w:val="-2"/>
          <w:sz w:val="20"/>
          <w:szCs w:val="20"/>
        </w:rPr>
        <w:t xml:space="preserve">installation and for time period after installation </w:t>
      </w:r>
      <w:r w:rsidRPr="001B5B13">
        <w:rPr>
          <w:rFonts w:cs="Arial"/>
          <w:spacing w:val="-2"/>
          <w:sz w:val="20"/>
          <w:szCs w:val="20"/>
        </w:rPr>
        <w:t>recommended in writing by the manufacturer.</w:t>
      </w:r>
    </w:p>
    <w:p w14:paraId="7E0C9569" w14:textId="77777777" w:rsidR="001B5B13" w:rsidRPr="001B5B13" w:rsidRDefault="001B5B13" w:rsidP="001B5B13">
      <w:pPr>
        <w:numPr>
          <w:ilvl w:val="3"/>
          <w:numId w:val="1"/>
        </w:numPr>
        <w:tabs>
          <w:tab w:val="clear" w:pos="1368"/>
        </w:tabs>
        <w:ind w:left="990"/>
        <w:rPr>
          <w:rFonts w:cs="Arial"/>
          <w:sz w:val="20"/>
          <w:szCs w:val="20"/>
        </w:rPr>
      </w:pPr>
      <w:r w:rsidRPr="001B5B13">
        <w:rPr>
          <w:rFonts w:eastAsia="Times" w:cs="Arial"/>
          <w:sz w:val="20"/>
          <w:szCs w:val="20"/>
        </w:rPr>
        <w:t>Installation should not begin until the work of all other trades has been completed, especially overhead trades.</w:t>
      </w:r>
    </w:p>
    <w:p w14:paraId="43CCCEF6" w14:textId="6DB09EBA" w:rsidR="001B5B13" w:rsidRPr="001B5B13" w:rsidRDefault="001B5B13" w:rsidP="001B5B13">
      <w:pPr>
        <w:numPr>
          <w:ilvl w:val="3"/>
          <w:numId w:val="1"/>
        </w:numPr>
        <w:tabs>
          <w:tab w:val="clear" w:pos="1368"/>
        </w:tabs>
        <w:ind w:left="990"/>
        <w:rPr>
          <w:rFonts w:cs="Arial"/>
          <w:sz w:val="20"/>
          <w:szCs w:val="20"/>
        </w:rPr>
      </w:pPr>
      <w:r>
        <w:rPr>
          <w:rFonts w:cs="Arial"/>
          <w:sz w:val="20"/>
          <w:szCs w:val="20"/>
        </w:rPr>
        <w:t>Where demountable partitions and other items are indicated for installation on top</w:t>
      </w:r>
      <w:r w:rsidR="00FC137B">
        <w:rPr>
          <w:rFonts w:cs="Arial"/>
          <w:sz w:val="20"/>
          <w:szCs w:val="20"/>
        </w:rPr>
        <w:t xml:space="preserve"> of the material, install </w:t>
      </w:r>
      <w:r>
        <w:rPr>
          <w:rFonts w:cs="Arial"/>
          <w:sz w:val="20"/>
          <w:szCs w:val="20"/>
        </w:rPr>
        <w:t>material before these items are installed.</w:t>
      </w:r>
    </w:p>
    <w:p w14:paraId="232C89E9" w14:textId="77777777" w:rsidR="009C5CE6" w:rsidRPr="004E60B3" w:rsidRDefault="009C5CE6" w:rsidP="004A11AD">
      <w:pPr>
        <w:numPr>
          <w:ilvl w:val="2"/>
          <w:numId w:val="1"/>
        </w:numPr>
        <w:spacing w:before="120" w:after="120"/>
        <w:ind w:left="630" w:hanging="360"/>
        <w:rPr>
          <w:rFonts w:cs="Arial"/>
          <w:sz w:val="20"/>
          <w:szCs w:val="20"/>
        </w:rPr>
      </w:pPr>
      <w:r w:rsidRPr="001B5B13">
        <w:rPr>
          <w:rFonts w:cs="Arial"/>
          <w:spacing w:val="-2"/>
          <w:sz w:val="20"/>
          <w:szCs w:val="20"/>
        </w:rPr>
        <w:t>Field Measurements</w:t>
      </w:r>
      <w:r w:rsidRPr="004E60B3">
        <w:rPr>
          <w:rFonts w:cs="Arial"/>
          <w:spacing w:val="-2"/>
          <w:sz w:val="20"/>
          <w:szCs w:val="20"/>
        </w:rPr>
        <w:t xml:space="preserve">: </w:t>
      </w:r>
      <w:r w:rsidR="00503E10" w:rsidRPr="004E60B3">
        <w:rPr>
          <w:rFonts w:cs="Arial"/>
          <w:spacing w:val="-2"/>
          <w:sz w:val="20"/>
          <w:szCs w:val="20"/>
        </w:rPr>
        <w:t xml:space="preserve"> </w:t>
      </w:r>
      <w:r w:rsidRPr="004E60B3">
        <w:rPr>
          <w:rFonts w:cs="Arial"/>
          <w:spacing w:val="-2"/>
          <w:sz w:val="20"/>
          <w:szCs w:val="20"/>
        </w:rPr>
        <w:t>Verify actual measurements/openings by field measurements before fabrication; show recorded measurements on shop drawings.</w:t>
      </w:r>
      <w:r w:rsidR="00503E10" w:rsidRPr="004E60B3">
        <w:rPr>
          <w:rFonts w:cs="Arial"/>
          <w:spacing w:val="-2"/>
          <w:sz w:val="20"/>
          <w:szCs w:val="20"/>
        </w:rPr>
        <w:t xml:space="preserve"> </w:t>
      </w:r>
      <w:r w:rsidRPr="004E60B3">
        <w:rPr>
          <w:rFonts w:cs="Arial"/>
          <w:spacing w:val="-2"/>
          <w:sz w:val="20"/>
          <w:szCs w:val="20"/>
        </w:rPr>
        <w:t xml:space="preserve"> Coordinate field measurements and fabrication schedule with construction progress to avoid construction delays.</w:t>
      </w:r>
    </w:p>
    <w:p w14:paraId="7EB3819D" w14:textId="77777777" w:rsidR="009C5CE6" w:rsidRPr="004F4D0D" w:rsidRDefault="009C5CE6" w:rsidP="001A7E1D">
      <w:pPr>
        <w:numPr>
          <w:ilvl w:val="0"/>
          <w:numId w:val="1"/>
        </w:numPr>
        <w:tabs>
          <w:tab w:val="clear" w:pos="936"/>
        </w:tabs>
        <w:spacing w:before="480" w:after="240"/>
        <w:ind w:left="1267" w:hanging="1267"/>
        <w:rPr>
          <w:rFonts w:cs="Arial"/>
          <w:b/>
          <w:sz w:val="28"/>
          <w:szCs w:val="28"/>
        </w:rPr>
      </w:pPr>
      <w:r w:rsidRPr="004F4D0D">
        <w:rPr>
          <w:rFonts w:cs="Arial"/>
          <w:b/>
          <w:spacing w:val="-2"/>
          <w:sz w:val="28"/>
          <w:szCs w:val="28"/>
        </w:rPr>
        <w:t>PRODUCTS</w:t>
      </w:r>
    </w:p>
    <w:p w14:paraId="4780594C" w14:textId="77777777" w:rsidR="00503E10" w:rsidRPr="00BD6DE6" w:rsidRDefault="00503E10" w:rsidP="00503E10">
      <w:pPr>
        <w:suppressAutoHyphens/>
        <w:rPr>
          <w:rFonts w:cs="Arial"/>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for proprietary method specification.  Add product attributes performance characteristics, material standards, and descriptions as applicable.  Use of such phrases as "Equal" or "Approved Equal," or similar phrases may cause ambiguity in specifications.  Such phrases require verification (procedural, legal, and regulatory) and assignment of responsibility for determining "Equal" products.</w:t>
      </w:r>
    </w:p>
    <w:p w14:paraId="21EE9CCA" w14:textId="10C93F12" w:rsidR="009C5CE6" w:rsidRPr="00DC038C" w:rsidRDefault="00BF76C6" w:rsidP="00CE0208">
      <w:pPr>
        <w:numPr>
          <w:ilvl w:val="1"/>
          <w:numId w:val="1"/>
        </w:numPr>
        <w:tabs>
          <w:tab w:val="clear" w:pos="576"/>
        </w:tabs>
        <w:spacing w:before="240" w:after="120"/>
        <w:ind w:left="907" w:hanging="907"/>
        <w:rPr>
          <w:rFonts w:cs="Arial"/>
          <w:b/>
          <w:sz w:val="24"/>
        </w:rPr>
      </w:pPr>
      <w:r w:rsidRPr="00BF76C6">
        <w:rPr>
          <w:rFonts w:cs="Arial"/>
          <w:b/>
          <w:spacing w:val="-2"/>
          <w:sz w:val="24"/>
        </w:rPr>
        <w:t>CORK WALL COVERING</w:t>
      </w:r>
      <w:r w:rsidR="00EE6984" w:rsidRPr="00BF76C6">
        <w:rPr>
          <w:rFonts w:cs="Arial"/>
          <w:b/>
          <w:spacing w:val="-2"/>
          <w:sz w:val="24"/>
        </w:rPr>
        <w:t xml:space="preserve"> – FORBO </w:t>
      </w:r>
      <w:r w:rsidR="00EE6984">
        <w:rPr>
          <w:rFonts w:cs="Arial"/>
          <w:b/>
          <w:spacing w:val="-2"/>
          <w:sz w:val="24"/>
        </w:rPr>
        <w:t>FLOORING SYSTEMS</w:t>
      </w:r>
    </w:p>
    <w:p w14:paraId="5A01C59A" w14:textId="77777777" w:rsidR="009C5CE6" w:rsidRPr="004E60B3" w:rsidRDefault="009C5CE6" w:rsidP="00EE6984">
      <w:pPr>
        <w:numPr>
          <w:ilvl w:val="2"/>
          <w:numId w:val="1"/>
        </w:numPr>
        <w:spacing w:before="120"/>
        <w:ind w:left="634" w:hanging="360"/>
        <w:rPr>
          <w:rFonts w:cs="Arial"/>
          <w:sz w:val="20"/>
          <w:szCs w:val="20"/>
        </w:rPr>
      </w:pPr>
      <w:r w:rsidRPr="004E60B3">
        <w:rPr>
          <w:rFonts w:cs="Arial"/>
          <w:spacing w:val="-2"/>
          <w:sz w:val="20"/>
          <w:szCs w:val="20"/>
        </w:rPr>
        <w:t>Ma</w:t>
      </w:r>
      <w:r w:rsidR="00EE6984">
        <w:rPr>
          <w:rFonts w:cs="Arial"/>
          <w:spacing w:val="-2"/>
          <w:sz w:val="20"/>
          <w:szCs w:val="20"/>
        </w:rPr>
        <w:t>nufacturer</w:t>
      </w:r>
      <w:r w:rsidR="00AA1D63">
        <w:rPr>
          <w:rFonts w:cs="Arial"/>
          <w:spacing w:val="-2"/>
          <w:sz w:val="20"/>
          <w:szCs w:val="20"/>
        </w:rPr>
        <w:t xml:space="preserve"> Address</w:t>
      </w:r>
      <w:r w:rsidR="00EE6984">
        <w:rPr>
          <w:rFonts w:cs="Arial"/>
          <w:spacing w:val="-2"/>
          <w:sz w:val="20"/>
          <w:szCs w:val="20"/>
        </w:rPr>
        <w:t>:</w:t>
      </w:r>
    </w:p>
    <w:p w14:paraId="11068515" w14:textId="77777777" w:rsidR="001A7E1D" w:rsidRPr="001A7E1D" w:rsidRDefault="001A7E1D" w:rsidP="004A11AD">
      <w:pPr>
        <w:numPr>
          <w:ilvl w:val="3"/>
          <w:numId w:val="1"/>
        </w:numPr>
        <w:ind w:left="990"/>
        <w:rPr>
          <w:rFonts w:cs="Arial"/>
          <w:sz w:val="20"/>
          <w:szCs w:val="20"/>
        </w:rPr>
      </w:pPr>
      <w:bookmarkStart w:id="1" w:name="_Hlk510455002"/>
      <w:r w:rsidRPr="001A7E1D">
        <w:rPr>
          <w:rFonts w:cs="Arial"/>
          <w:color w:val="0070C0"/>
          <w:spacing w:val="-2"/>
          <w:sz w:val="20"/>
          <w:szCs w:val="20"/>
        </w:rPr>
        <w:t>[</w:t>
      </w:r>
      <w:r w:rsidR="00AA1D63" w:rsidRPr="001A7E1D">
        <w:rPr>
          <w:rFonts w:cs="Arial"/>
          <w:color w:val="0070C0"/>
          <w:spacing w:val="-2"/>
          <w:sz w:val="20"/>
          <w:szCs w:val="20"/>
        </w:rPr>
        <w:t>US Headquarters</w:t>
      </w:r>
    </w:p>
    <w:p w14:paraId="422C2BD4" w14:textId="77777777" w:rsidR="001A7E1D" w:rsidRDefault="00EE6984" w:rsidP="001A7E1D">
      <w:pPr>
        <w:ind w:left="990"/>
        <w:rPr>
          <w:rFonts w:cs="Arial"/>
          <w:color w:val="0070C0"/>
          <w:spacing w:val="-2"/>
          <w:sz w:val="20"/>
          <w:szCs w:val="20"/>
        </w:rPr>
      </w:pPr>
      <w:r w:rsidRPr="001A7E1D">
        <w:rPr>
          <w:rFonts w:cs="Arial"/>
          <w:color w:val="0070C0"/>
          <w:spacing w:val="-2"/>
          <w:sz w:val="20"/>
          <w:szCs w:val="20"/>
        </w:rPr>
        <w:t>8 Maplewood Dr.</w:t>
      </w:r>
    </w:p>
    <w:p w14:paraId="339A3C82" w14:textId="77777777" w:rsidR="001A7E1D" w:rsidRDefault="00503E10" w:rsidP="001A7E1D">
      <w:pPr>
        <w:ind w:left="990"/>
        <w:rPr>
          <w:rFonts w:cs="Arial"/>
          <w:color w:val="0070C0"/>
          <w:spacing w:val="-2"/>
          <w:sz w:val="20"/>
          <w:szCs w:val="20"/>
        </w:rPr>
      </w:pPr>
      <w:r w:rsidRPr="001A7E1D">
        <w:rPr>
          <w:rFonts w:cs="Arial"/>
          <w:color w:val="0070C0"/>
          <w:spacing w:val="-2"/>
          <w:sz w:val="20"/>
          <w:szCs w:val="20"/>
        </w:rPr>
        <w:t>Hazleton, PA 18202</w:t>
      </w:r>
    </w:p>
    <w:p w14:paraId="3F100E8F" w14:textId="55BA1639" w:rsidR="001A7E1D" w:rsidRDefault="00EE6984" w:rsidP="001A7E1D">
      <w:pPr>
        <w:ind w:left="990"/>
        <w:rPr>
          <w:rFonts w:cs="Arial"/>
          <w:color w:val="0070C0"/>
          <w:spacing w:val="-2"/>
          <w:sz w:val="20"/>
          <w:szCs w:val="20"/>
        </w:rPr>
      </w:pPr>
      <w:r w:rsidRPr="001A7E1D">
        <w:rPr>
          <w:rFonts w:cs="Arial"/>
          <w:color w:val="0070C0"/>
          <w:spacing w:val="-2"/>
          <w:sz w:val="20"/>
          <w:szCs w:val="20"/>
        </w:rPr>
        <w:t>Phone:  1-800-842-7839</w:t>
      </w:r>
    </w:p>
    <w:p w14:paraId="660B5ACA" w14:textId="42588420" w:rsidR="00503E10" w:rsidRPr="00EE6984" w:rsidRDefault="003959D7" w:rsidP="001A7E1D">
      <w:pPr>
        <w:ind w:left="990"/>
        <w:rPr>
          <w:rFonts w:cs="Arial"/>
          <w:sz w:val="20"/>
          <w:szCs w:val="20"/>
        </w:rPr>
      </w:pPr>
      <w:hyperlink r:id="rId7" w:history="1">
        <w:r w:rsidR="00EE6984" w:rsidRPr="00152C37">
          <w:rPr>
            <w:rStyle w:val="Hyperlink"/>
            <w:rFonts w:cs="Arial"/>
            <w:sz w:val="20"/>
            <w:szCs w:val="20"/>
          </w:rPr>
          <w:t>www.forboflooringNA.com</w:t>
        </w:r>
      </w:hyperlink>
      <w:r w:rsidR="00FC137B">
        <w:rPr>
          <w:rFonts w:cs="Arial"/>
          <w:color w:val="0070C0"/>
          <w:spacing w:val="-2"/>
          <w:sz w:val="20"/>
          <w:szCs w:val="20"/>
        </w:rPr>
        <w:t>]</w:t>
      </w:r>
    </w:p>
    <w:p w14:paraId="5CA6E53A" w14:textId="77777777" w:rsidR="001A7E1D" w:rsidRPr="001A7E1D" w:rsidRDefault="001A7E1D" w:rsidP="00EE6984">
      <w:pPr>
        <w:numPr>
          <w:ilvl w:val="3"/>
          <w:numId w:val="1"/>
        </w:numPr>
        <w:ind w:left="990"/>
        <w:rPr>
          <w:rFonts w:cs="Arial"/>
          <w:sz w:val="20"/>
          <w:szCs w:val="20"/>
        </w:rPr>
      </w:pPr>
      <w:r w:rsidRPr="001A7E1D">
        <w:rPr>
          <w:rFonts w:cs="Arial"/>
          <w:color w:val="0070C0"/>
          <w:spacing w:val="-2"/>
          <w:sz w:val="20"/>
          <w:szCs w:val="20"/>
        </w:rPr>
        <w:t>[</w:t>
      </w:r>
      <w:r w:rsidR="00AA1D63" w:rsidRPr="001A7E1D">
        <w:rPr>
          <w:rFonts w:cs="Arial"/>
          <w:color w:val="0070C0"/>
          <w:spacing w:val="-2"/>
          <w:sz w:val="20"/>
          <w:szCs w:val="20"/>
        </w:rPr>
        <w:t>Canada Headquarters</w:t>
      </w:r>
    </w:p>
    <w:p w14:paraId="09B4C6DA" w14:textId="402BCD03" w:rsidR="001A7E1D" w:rsidRDefault="00275E04" w:rsidP="001A7E1D">
      <w:pPr>
        <w:ind w:left="990"/>
        <w:rPr>
          <w:rFonts w:cs="Arial"/>
          <w:color w:val="0070C0"/>
          <w:spacing w:val="-2"/>
          <w:sz w:val="20"/>
          <w:szCs w:val="20"/>
        </w:rPr>
      </w:pPr>
      <w:r>
        <w:rPr>
          <w:rFonts w:cs="Arial"/>
          <w:color w:val="0070C0"/>
          <w:spacing w:val="-2"/>
          <w:sz w:val="20"/>
          <w:szCs w:val="20"/>
        </w:rPr>
        <w:t>3983 Nashua Dr., Unit 1</w:t>
      </w:r>
    </w:p>
    <w:p w14:paraId="773D586F" w14:textId="3E89ED14" w:rsidR="001A7E1D" w:rsidRDefault="00275E04" w:rsidP="001A7E1D">
      <w:pPr>
        <w:ind w:left="990"/>
        <w:rPr>
          <w:rFonts w:cs="Arial"/>
          <w:color w:val="0070C0"/>
          <w:sz w:val="20"/>
          <w:szCs w:val="20"/>
        </w:rPr>
      </w:pPr>
      <w:r>
        <w:rPr>
          <w:rFonts w:cs="Arial"/>
          <w:color w:val="0070C0"/>
          <w:sz w:val="20"/>
          <w:szCs w:val="20"/>
        </w:rPr>
        <w:t>Mississauga</w:t>
      </w:r>
      <w:r w:rsidR="00EE6984" w:rsidRPr="001A7E1D">
        <w:rPr>
          <w:rFonts w:cs="Arial"/>
          <w:color w:val="0070C0"/>
          <w:sz w:val="20"/>
          <w:szCs w:val="20"/>
        </w:rPr>
        <w:t xml:space="preserve">, ON </w:t>
      </w:r>
      <w:r>
        <w:rPr>
          <w:rFonts w:cs="Arial"/>
          <w:color w:val="0070C0"/>
          <w:sz w:val="20"/>
          <w:szCs w:val="20"/>
        </w:rPr>
        <w:t>L4V 1P3</w:t>
      </w:r>
    </w:p>
    <w:p w14:paraId="07767FDB" w14:textId="321E6939" w:rsidR="001A7E1D" w:rsidRDefault="001A7E1D" w:rsidP="001A7E1D">
      <w:pPr>
        <w:ind w:left="990"/>
        <w:rPr>
          <w:rFonts w:cs="Arial"/>
          <w:color w:val="0070C0"/>
          <w:sz w:val="20"/>
          <w:szCs w:val="20"/>
        </w:rPr>
      </w:pPr>
      <w:r>
        <w:rPr>
          <w:rFonts w:cs="Arial"/>
          <w:color w:val="0070C0"/>
          <w:sz w:val="20"/>
          <w:szCs w:val="20"/>
        </w:rPr>
        <w:t xml:space="preserve">Phone:  </w:t>
      </w:r>
      <w:r w:rsidR="00EE6984" w:rsidRPr="001A7E1D">
        <w:rPr>
          <w:rFonts w:cs="Arial"/>
          <w:color w:val="0070C0"/>
          <w:sz w:val="20"/>
          <w:szCs w:val="20"/>
        </w:rPr>
        <w:t>1-800-268-8108</w:t>
      </w:r>
    </w:p>
    <w:p w14:paraId="6813ACD4" w14:textId="3232941C" w:rsidR="00EE6984" w:rsidRPr="00EE6984" w:rsidRDefault="003959D7" w:rsidP="001A7E1D">
      <w:pPr>
        <w:ind w:left="990"/>
        <w:rPr>
          <w:rFonts w:cs="Arial"/>
          <w:sz w:val="20"/>
          <w:szCs w:val="20"/>
        </w:rPr>
      </w:pPr>
      <w:hyperlink r:id="rId8" w:history="1">
        <w:r w:rsidR="00EE6984" w:rsidRPr="00152C37">
          <w:rPr>
            <w:rStyle w:val="Hyperlink"/>
            <w:rFonts w:cs="Arial"/>
            <w:sz w:val="20"/>
            <w:szCs w:val="20"/>
          </w:rPr>
          <w:t>www.forboflooringNA.com</w:t>
        </w:r>
      </w:hyperlink>
      <w:r w:rsidR="00FC137B">
        <w:rPr>
          <w:rFonts w:cs="Arial"/>
          <w:color w:val="0070C0"/>
          <w:spacing w:val="-2"/>
          <w:sz w:val="20"/>
          <w:szCs w:val="20"/>
        </w:rPr>
        <w:t>]</w:t>
      </w:r>
      <w:bookmarkEnd w:id="1"/>
    </w:p>
    <w:p w14:paraId="55DA2AAA" w14:textId="77777777" w:rsidR="004A7705" w:rsidRPr="004E60B3" w:rsidRDefault="004A7705" w:rsidP="004A11AD">
      <w:pPr>
        <w:numPr>
          <w:ilvl w:val="3"/>
          <w:numId w:val="1"/>
        </w:numPr>
        <w:ind w:left="990"/>
        <w:rPr>
          <w:rFonts w:cs="Arial"/>
          <w:sz w:val="20"/>
          <w:szCs w:val="20"/>
        </w:rPr>
      </w:pPr>
      <w:r w:rsidRPr="004E60B3">
        <w:rPr>
          <w:rFonts w:cs="Arial"/>
          <w:spacing w:val="-2"/>
          <w:sz w:val="20"/>
          <w:szCs w:val="20"/>
        </w:rPr>
        <w:t xml:space="preserve">Representative Contact:  </w:t>
      </w:r>
      <w:r w:rsidRPr="00EE6984">
        <w:rPr>
          <w:rFonts w:cs="Arial"/>
          <w:color w:val="0070C0"/>
          <w:spacing w:val="-2"/>
          <w:sz w:val="20"/>
          <w:szCs w:val="20"/>
        </w:rPr>
        <w:t xml:space="preserve">[Specify representative </w:t>
      </w:r>
      <w:r w:rsidR="00AA1D63">
        <w:rPr>
          <w:rFonts w:cs="Arial"/>
          <w:color w:val="0070C0"/>
          <w:spacing w:val="-2"/>
          <w:sz w:val="20"/>
          <w:szCs w:val="20"/>
        </w:rPr>
        <w:t xml:space="preserve">name and </w:t>
      </w:r>
      <w:r w:rsidRPr="00EE6984">
        <w:rPr>
          <w:rFonts w:cs="Arial"/>
          <w:color w:val="0070C0"/>
          <w:spacing w:val="-2"/>
          <w:sz w:val="20"/>
          <w:szCs w:val="20"/>
        </w:rPr>
        <w:t>contact information.]</w:t>
      </w:r>
    </w:p>
    <w:p w14:paraId="2DA399F2" w14:textId="77777777" w:rsidR="008E557D" w:rsidRPr="008E557D" w:rsidRDefault="008E557D" w:rsidP="004A11AD">
      <w:pPr>
        <w:numPr>
          <w:ilvl w:val="2"/>
          <w:numId w:val="1"/>
        </w:numPr>
        <w:spacing w:before="120"/>
        <w:ind w:left="630" w:hanging="360"/>
        <w:rPr>
          <w:rFonts w:cs="Arial"/>
          <w:sz w:val="20"/>
          <w:szCs w:val="20"/>
        </w:rPr>
      </w:pPr>
      <w:r>
        <w:rPr>
          <w:rFonts w:cs="Arial"/>
          <w:spacing w:val="-2"/>
          <w:sz w:val="20"/>
          <w:szCs w:val="20"/>
        </w:rPr>
        <w:t>Proprietary Product Information:</w:t>
      </w:r>
    </w:p>
    <w:p w14:paraId="785598C0" w14:textId="0E686C6E" w:rsidR="008E557D" w:rsidRPr="00BF76C6" w:rsidRDefault="006B5A07" w:rsidP="006B5A07">
      <w:pPr>
        <w:numPr>
          <w:ilvl w:val="3"/>
          <w:numId w:val="1"/>
        </w:numPr>
        <w:tabs>
          <w:tab w:val="clear" w:pos="1368"/>
        </w:tabs>
        <w:ind w:left="994"/>
        <w:rPr>
          <w:rFonts w:cs="Arial"/>
          <w:sz w:val="20"/>
          <w:szCs w:val="20"/>
        </w:rPr>
      </w:pPr>
      <w:r w:rsidRPr="006B5A07">
        <w:rPr>
          <w:rFonts w:cs="Arial"/>
          <w:sz w:val="20"/>
          <w:szCs w:val="20"/>
        </w:rPr>
        <w:t xml:space="preserve">Material </w:t>
      </w:r>
      <w:r w:rsidRPr="00BF76C6">
        <w:rPr>
          <w:rFonts w:cs="Arial"/>
          <w:sz w:val="20"/>
          <w:szCs w:val="20"/>
        </w:rPr>
        <w:t xml:space="preserve">Name:  </w:t>
      </w:r>
      <w:r w:rsidR="00BF76C6" w:rsidRPr="00BF76C6">
        <w:rPr>
          <w:rFonts w:cs="Arial"/>
          <w:sz w:val="20"/>
          <w:szCs w:val="20"/>
        </w:rPr>
        <w:t>Bulletin Board</w:t>
      </w:r>
    </w:p>
    <w:p w14:paraId="06D1F4AA" w14:textId="539B0CB5" w:rsidR="004A7705" w:rsidRPr="00BF76C6" w:rsidRDefault="004A7705" w:rsidP="008E557D">
      <w:pPr>
        <w:numPr>
          <w:ilvl w:val="3"/>
          <w:numId w:val="1"/>
        </w:numPr>
        <w:tabs>
          <w:tab w:val="clear" w:pos="1368"/>
        </w:tabs>
        <w:ind w:left="990"/>
        <w:rPr>
          <w:rFonts w:cs="Arial"/>
          <w:sz w:val="20"/>
          <w:szCs w:val="20"/>
        </w:rPr>
      </w:pPr>
      <w:r w:rsidRPr="00BF76C6">
        <w:rPr>
          <w:rFonts w:cs="Arial"/>
          <w:spacing w:val="-2"/>
          <w:sz w:val="20"/>
          <w:szCs w:val="20"/>
        </w:rPr>
        <w:t xml:space="preserve">Description:  </w:t>
      </w:r>
      <w:r w:rsidR="00894472" w:rsidRPr="00BF76C6">
        <w:rPr>
          <w:rFonts w:cs="Arial"/>
          <w:spacing w:val="-2"/>
          <w:sz w:val="20"/>
          <w:szCs w:val="20"/>
        </w:rPr>
        <w:t>H</w:t>
      </w:r>
      <w:r w:rsidR="002D573B" w:rsidRPr="00BF76C6">
        <w:rPr>
          <w:rFonts w:cs="Arial"/>
          <w:spacing w:val="-2"/>
          <w:sz w:val="20"/>
          <w:szCs w:val="20"/>
        </w:rPr>
        <w:t>omo</w:t>
      </w:r>
      <w:r w:rsidR="00343252" w:rsidRPr="00BF76C6">
        <w:rPr>
          <w:rFonts w:cs="Arial"/>
          <w:spacing w:val="-2"/>
          <w:sz w:val="20"/>
          <w:szCs w:val="20"/>
        </w:rPr>
        <w:t xml:space="preserve">geneous </w:t>
      </w:r>
      <w:r w:rsidR="00BF76C6" w:rsidRPr="00BF76C6">
        <w:rPr>
          <w:rFonts w:cs="Arial"/>
          <w:spacing w:val="-2"/>
          <w:sz w:val="20"/>
          <w:szCs w:val="20"/>
        </w:rPr>
        <w:t xml:space="preserve">tackable surface material </w:t>
      </w:r>
      <w:r w:rsidR="004A508B" w:rsidRPr="00BF76C6">
        <w:rPr>
          <w:rFonts w:cs="Arial"/>
          <w:spacing w:val="-2"/>
          <w:sz w:val="20"/>
          <w:szCs w:val="20"/>
        </w:rPr>
        <w:t xml:space="preserve">made </w:t>
      </w:r>
      <w:r w:rsidR="00343252" w:rsidRPr="00BF76C6">
        <w:rPr>
          <w:rFonts w:cs="Arial"/>
          <w:spacing w:val="-2"/>
          <w:sz w:val="20"/>
          <w:szCs w:val="20"/>
        </w:rPr>
        <w:t xml:space="preserve">primarily </w:t>
      </w:r>
      <w:r w:rsidR="004A508B" w:rsidRPr="00BF76C6">
        <w:rPr>
          <w:rFonts w:cs="Arial"/>
          <w:spacing w:val="-2"/>
          <w:sz w:val="20"/>
          <w:szCs w:val="20"/>
        </w:rPr>
        <w:t xml:space="preserve">of </w:t>
      </w:r>
      <w:r w:rsidR="00343252" w:rsidRPr="00BF76C6">
        <w:rPr>
          <w:rFonts w:cs="Arial"/>
          <w:spacing w:val="-2"/>
          <w:sz w:val="20"/>
          <w:szCs w:val="20"/>
        </w:rPr>
        <w:t xml:space="preserve">natural materials consisting of linseed oil, </w:t>
      </w:r>
      <w:r w:rsidR="00BF76C6" w:rsidRPr="00BF76C6">
        <w:rPr>
          <w:rFonts w:cs="Arial"/>
          <w:spacing w:val="-2"/>
          <w:sz w:val="20"/>
          <w:szCs w:val="20"/>
        </w:rPr>
        <w:t xml:space="preserve">cork, </w:t>
      </w:r>
      <w:r w:rsidR="00343252" w:rsidRPr="00BF76C6">
        <w:rPr>
          <w:rFonts w:cs="Arial"/>
          <w:spacing w:val="-2"/>
          <w:sz w:val="20"/>
          <w:szCs w:val="20"/>
        </w:rPr>
        <w:t>rosin binders</w:t>
      </w:r>
      <w:r w:rsidR="00BF76C6" w:rsidRPr="00BF76C6">
        <w:rPr>
          <w:rFonts w:cs="Arial"/>
          <w:spacing w:val="-2"/>
          <w:sz w:val="20"/>
          <w:szCs w:val="20"/>
        </w:rPr>
        <w:t xml:space="preserve"> and dry pigments </w:t>
      </w:r>
      <w:r w:rsidR="00343252" w:rsidRPr="00BF76C6">
        <w:rPr>
          <w:rFonts w:cs="Arial"/>
          <w:spacing w:val="-2"/>
          <w:sz w:val="20"/>
          <w:szCs w:val="20"/>
        </w:rPr>
        <w:t xml:space="preserve">mixed and </w:t>
      </w:r>
      <w:r w:rsidR="00E31391" w:rsidRPr="00BF76C6">
        <w:rPr>
          <w:rFonts w:cs="Arial"/>
          <w:spacing w:val="-2"/>
          <w:sz w:val="20"/>
          <w:szCs w:val="20"/>
        </w:rPr>
        <w:t>calendared</w:t>
      </w:r>
      <w:r w:rsidR="00343252" w:rsidRPr="00BF76C6">
        <w:rPr>
          <w:rFonts w:cs="Arial"/>
          <w:spacing w:val="-2"/>
          <w:sz w:val="20"/>
          <w:szCs w:val="20"/>
        </w:rPr>
        <w:t xml:space="preserve"> onto natural jute backing. </w:t>
      </w:r>
      <w:r w:rsidR="00503E10" w:rsidRPr="00BF76C6">
        <w:rPr>
          <w:rFonts w:cs="Arial"/>
          <w:spacing w:val="-2"/>
          <w:sz w:val="20"/>
          <w:szCs w:val="20"/>
        </w:rPr>
        <w:t xml:space="preserve"> </w:t>
      </w:r>
      <w:r w:rsidR="00343252" w:rsidRPr="00BF76C6">
        <w:rPr>
          <w:rFonts w:cs="Arial"/>
          <w:spacing w:val="-2"/>
          <w:sz w:val="20"/>
          <w:szCs w:val="20"/>
        </w:rPr>
        <w:t>Pattern and color shall extend throughout total thickness of material.</w:t>
      </w:r>
    </w:p>
    <w:p w14:paraId="0C25AAE2" w14:textId="740B03D0" w:rsidR="004A7705" w:rsidRPr="004E60B3" w:rsidRDefault="004A7705" w:rsidP="004A11AD">
      <w:pPr>
        <w:numPr>
          <w:ilvl w:val="3"/>
          <w:numId w:val="1"/>
        </w:numPr>
        <w:ind w:left="990"/>
        <w:rPr>
          <w:rFonts w:cs="Arial"/>
          <w:sz w:val="20"/>
          <w:szCs w:val="20"/>
        </w:rPr>
      </w:pPr>
      <w:r w:rsidRPr="004E60B3">
        <w:rPr>
          <w:rFonts w:cs="Arial"/>
          <w:sz w:val="20"/>
          <w:szCs w:val="20"/>
        </w:rPr>
        <w:t xml:space="preserve">Width:  </w:t>
      </w:r>
      <w:r w:rsidR="00BF76C6" w:rsidRPr="00BF76C6">
        <w:rPr>
          <w:rFonts w:cs="Arial"/>
          <w:color w:val="0070C0"/>
          <w:sz w:val="20"/>
          <w:szCs w:val="20"/>
        </w:rPr>
        <w:t>[48” (122 cm)] [72” (173 cm)]</w:t>
      </w:r>
    </w:p>
    <w:p w14:paraId="1C19621E" w14:textId="0A270BAD" w:rsidR="004A7705" w:rsidRPr="00BF76C6" w:rsidRDefault="004A7705" w:rsidP="004A11AD">
      <w:pPr>
        <w:numPr>
          <w:ilvl w:val="3"/>
          <w:numId w:val="1"/>
        </w:numPr>
        <w:ind w:left="990"/>
        <w:rPr>
          <w:rFonts w:cs="Arial"/>
          <w:sz w:val="20"/>
          <w:szCs w:val="20"/>
        </w:rPr>
      </w:pPr>
      <w:r w:rsidRPr="004E60B3">
        <w:rPr>
          <w:rFonts w:cs="Arial"/>
          <w:sz w:val="20"/>
          <w:szCs w:val="20"/>
        </w:rPr>
        <w:t xml:space="preserve">Length:  </w:t>
      </w:r>
      <w:r w:rsidR="00BF76C6" w:rsidRPr="00BF76C6">
        <w:rPr>
          <w:rFonts w:cs="Arial"/>
          <w:sz w:val="20"/>
          <w:szCs w:val="20"/>
        </w:rPr>
        <w:t>27</w:t>
      </w:r>
      <w:r w:rsidR="00FC027D" w:rsidRPr="00BF76C6">
        <w:rPr>
          <w:rFonts w:cs="Arial"/>
          <w:sz w:val="20"/>
          <w:szCs w:val="20"/>
        </w:rPr>
        <w:t xml:space="preserve"> Meters (</w:t>
      </w:r>
      <w:r w:rsidR="00BF76C6" w:rsidRPr="00BF76C6">
        <w:rPr>
          <w:rFonts w:cs="Arial"/>
          <w:sz w:val="20"/>
          <w:szCs w:val="20"/>
        </w:rPr>
        <w:t>90</w:t>
      </w:r>
      <w:r w:rsidR="00FC027D" w:rsidRPr="00BF76C6">
        <w:rPr>
          <w:rFonts w:cs="Arial"/>
          <w:sz w:val="20"/>
          <w:szCs w:val="20"/>
        </w:rPr>
        <w:t xml:space="preserve"> Linear Feet)</w:t>
      </w:r>
    </w:p>
    <w:p w14:paraId="14D5CD5A" w14:textId="4C7B666B" w:rsidR="004A7705" w:rsidRPr="00BF76C6" w:rsidRDefault="004A7705" w:rsidP="004A11AD">
      <w:pPr>
        <w:numPr>
          <w:ilvl w:val="3"/>
          <w:numId w:val="1"/>
        </w:numPr>
        <w:ind w:left="990"/>
        <w:rPr>
          <w:rFonts w:cs="Arial"/>
          <w:sz w:val="20"/>
          <w:szCs w:val="20"/>
        </w:rPr>
      </w:pPr>
      <w:r w:rsidRPr="00BF76C6">
        <w:rPr>
          <w:rFonts w:cs="Arial"/>
          <w:sz w:val="20"/>
          <w:szCs w:val="20"/>
        </w:rPr>
        <w:t xml:space="preserve">Gauge:  </w:t>
      </w:r>
      <w:r w:rsidR="00BF76C6" w:rsidRPr="00BF76C6">
        <w:rPr>
          <w:rFonts w:cs="Arial"/>
          <w:sz w:val="20"/>
          <w:szCs w:val="20"/>
        </w:rPr>
        <w:t xml:space="preserve">6.0 </w:t>
      </w:r>
      <w:r w:rsidR="00FC027D" w:rsidRPr="00BF76C6">
        <w:rPr>
          <w:rFonts w:cs="Arial"/>
          <w:sz w:val="20"/>
          <w:szCs w:val="20"/>
        </w:rPr>
        <w:t>mm (1/</w:t>
      </w:r>
      <w:r w:rsidR="00BF76C6" w:rsidRPr="00BF76C6">
        <w:rPr>
          <w:rFonts w:cs="Arial"/>
          <w:sz w:val="20"/>
          <w:szCs w:val="20"/>
        </w:rPr>
        <w:t>4</w:t>
      </w:r>
      <w:r w:rsidR="00FC027D" w:rsidRPr="00BF76C6">
        <w:rPr>
          <w:rFonts w:cs="Arial"/>
          <w:sz w:val="20"/>
          <w:szCs w:val="20"/>
        </w:rPr>
        <w:t>”)</w:t>
      </w:r>
    </w:p>
    <w:p w14:paraId="6933AEDD" w14:textId="77777777" w:rsidR="004A7705" w:rsidRPr="00BF76C6" w:rsidRDefault="004A7705" w:rsidP="004A11AD">
      <w:pPr>
        <w:numPr>
          <w:ilvl w:val="3"/>
          <w:numId w:val="1"/>
        </w:numPr>
        <w:ind w:left="990"/>
        <w:rPr>
          <w:rFonts w:cs="Arial"/>
          <w:sz w:val="20"/>
          <w:szCs w:val="20"/>
        </w:rPr>
      </w:pPr>
      <w:r w:rsidRPr="00BF76C6">
        <w:rPr>
          <w:rFonts w:cs="Arial"/>
          <w:sz w:val="20"/>
          <w:szCs w:val="20"/>
        </w:rPr>
        <w:t>Backing</w:t>
      </w:r>
      <w:r w:rsidR="00FC027D" w:rsidRPr="00BF76C6">
        <w:rPr>
          <w:rFonts w:cs="Arial"/>
          <w:sz w:val="20"/>
          <w:szCs w:val="20"/>
        </w:rPr>
        <w:t>:  Jute</w:t>
      </w:r>
    </w:p>
    <w:p w14:paraId="7EC844D3" w14:textId="77777777" w:rsidR="007D093A" w:rsidRDefault="007D093A" w:rsidP="007D093A">
      <w:pPr>
        <w:numPr>
          <w:ilvl w:val="3"/>
          <w:numId w:val="1"/>
        </w:numPr>
        <w:tabs>
          <w:tab w:val="clear" w:pos="1368"/>
        </w:tabs>
        <w:ind w:left="990"/>
        <w:rPr>
          <w:rFonts w:cs="Arial"/>
          <w:sz w:val="20"/>
          <w:szCs w:val="20"/>
        </w:rPr>
      </w:pPr>
      <w:r w:rsidRPr="007D093A">
        <w:rPr>
          <w:rFonts w:cs="Arial"/>
          <w:sz w:val="20"/>
          <w:szCs w:val="20"/>
        </w:rPr>
        <w:t>Color</w:t>
      </w:r>
      <w:r>
        <w:rPr>
          <w:rFonts w:cs="Arial"/>
          <w:sz w:val="20"/>
          <w:szCs w:val="20"/>
        </w:rPr>
        <w:t xml:space="preserve"> and Pattern</w:t>
      </w:r>
      <w:r w:rsidRPr="007D093A">
        <w:rPr>
          <w:rFonts w:cs="Arial"/>
          <w:sz w:val="20"/>
          <w:szCs w:val="20"/>
        </w:rPr>
        <w:t xml:space="preserve">:  </w:t>
      </w:r>
      <w:r>
        <w:rPr>
          <w:rFonts w:cs="Arial"/>
          <w:sz w:val="20"/>
          <w:szCs w:val="20"/>
        </w:rPr>
        <w:t>Colors and p</w:t>
      </w:r>
      <w:r w:rsidRPr="007D093A">
        <w:rPr>
          <w:rFonts w:cs="Arial"/>
          <w:sz w:val="20"/>
          <w:szCs w:val="20"/>
        </w:rPr>
        <w:t>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in reference to this material.</w:t>
      </w:r>
    </w:p>
    <w:p w14:paraId="64054C1C" w14:textId="77777777" w:rsidR="007D093A" w:rsidRPr="007D093A" w:rsidRDefault="007D093A" w:rsidP="007D093A">
      <w:pPr>
        <w:numPr>
          <w:ilvl w:val="4"/>
          <w:numId w:val="1"/>
        </w:numPr>
        <w:tabs>
          <w:tab w:val="clear" w:pos="1728"/>
        </w:tabs>
        <w:ind w:left="1350"/>
        <w:rPr>
          <w:rFonts w:cs="Arial"/>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3A45B8F2" w14:textId="0AE90F30" w:rsidR="004A7705" w:rsidRPr="00BF76C6" w:rsidRDefault="004A7705" w:rsidP="004A11AD">
      <w:pPr>
        <w:numPr>
          <w:ilvl w:val="3"/>
          <w:numId w:val="1"/>
        </w:numPr>
        <w:ind w:left="990"/>
        <w:rPr>
          <w:rFonts w:cs="Arial"/>
          <w:sz w:val="20"/>
          <w:szCs w:val="20"/>
        </w:rPr>
      </w:pPr>
      <w:r w:rsidRPr="004E60B3">
        <w:rPr>
          <w:rFonts w:cs="Arial"/>
          <w:sz w:val="20"/>
          <w:szCs w:val="20"/>
        </w:rPr>
        <w:t>Adhesive</w:t>
      </w:r>
      <w:r w:rsidRPr="00BF76C6">
        <w:rPr>
          <w:rFonts w:cs="Arial"/>
          <w:sz w:val="20"/>
          <w:szCs w:val="20"/>
        </w:rPr>
        <w:t xml:space="preserve">: </w:t>
      </w:r>
      <w:r w:rsidR="00E31391" w:rsidRPr="00BF76C6">
        <w:rPr>
          <w:rFonts w:cs="Arial"/>
          <w:spacing w:val="-2"/>
          <w:sz w:val="20"/>
          <w:szCs w:val="20"/>
        </w:rPr>
        <w:t xml:space="preserve"> Forbo </w:t>
      </w:r>
      <w:r w:rsidR="00FC027D" w:rsidRPr="00BF76C6">
        <w:rPr>
          <w:rFonts w:cs="Arial"/>
          <w:spacing w:val="-2"/>
          <w:sz w:val="20"/>
          <w:szCs w:val="20"/>
        </w:rPr>
        <w:t xml:space="preserve">L </w:t>
      </w:r>
      <w:r w:rsidR="00BF76C6" w:rsidRPr="00BF76C6">
        <w:rPr>
          <w:rFonts w:cs="Arial"/>
          <w:spacing w:val="-2"/>
          <w:sz w:val="20"/>
          <w:szCs w:val="20"/>
        </w:rPr>
        <w:t>910W</w:t>
      </w:r>
      <w:r w:rsidR="00FC027D" w:rsidRPr="00BF76C6">
        <w:rPr>
          <w:rFonts w:cs="Arial"/>
          <w:spacing w:val="-2"/>
          <w:sz w:val="20"/>
          <w:szCs w:val="20"/>
        </w:rPr>
        <w:t xml:space="preserve"> Adhesive</w:t>
      </w:r>
    </w:p>
    <w:p w14:paraId="1FD4EF89" w14:textId="3BBEB9CF" w:rsidR="00386C49" w:rsidRPr="001A7E1D" w:rsidRDefault="00386C49" w:rsidP="004A11AD">
      <w:pPr>
        <w:numPr>
          <w:ilvl w:val="3"/>
          <w:numId w:val="1"/>
        </w:numPr>
        <w:ind w:left="990"/>
        <w:rPr>
          <w:rFonts w:cs="Arial"/>
          <w:sz w:val="20"/>
          <w:szCs w:val="20"/>
        </w:rPr>
      </w:pPr>
      <w:r w:rsidRPr="001A7E1D">
        <w:rPr>
          <w:rFonts w:cs="Arial"/>
          <w:sz w:val="20"/>
          <w:szCs w:val="20"/>
        </w:rPr>
        <w:t xml:space="preserve">Net Fit </w:t>
      </w:r>
      <w:r w:rsidR="00503E10" w:rsidRPr="001A7E1D">
        <w:rPr>
          <w:rFonts w:cs="Arial"/>
          <w:sz w:val="20"/>
          <w:szCs w:val="20"/>
        </w:rPr>
        <w:t xml:space="preserve">Seams:  </w:t>
      </w:r>
      <w:r w:rsidRPr="00BF76C6">
        <w:rPr>
          <w:rFonts w:cs="Arial"/>
          <w:spacing w:val="-2"/>
          <w:sz w:val="20"/>
          <w:szCs w:val="20"/>
        </w:rPr>
        <w:t xml:space="preserve">All </w:t>
      </w:r>
      <w:r w:rsidR="00BF76C6" w:rsidRPr="00BF76C6">
        <w:rPr>
          <w:rFonts w:cs="Arial"/>
          <w:spacing w:val="-2"/>
          <w:sz w:val="20"/>
          <w:szCs w:val="20"/>
        </w:rPr>
        <w:t>Bulletin Board</w:t>
      </w:r>
      <w:r w:rsidRPr="00BF76C6">
        <w:rPr>
          <w:rFonts w:cs="Arial"/>
          <w:spacing w:val="-2"/>
          <w:sz w:val="20"/>
          <w:szCs w:val="20"/>
        </w:rPr>
        <w:t xml:space="preserve"> products shall be </w:t>
      </w:r>
      <w:r w:rsidRPr="001A7E1D">
        <w:rPr>
          <w:rFonts w:cs="Arial"/>
          <w:spacing w:val="-2"/>
          <w:sz w:val="20"/>
          <w:szCs w:val="20"/>
        </w:rPr>
        <w:t>installed utilizing net fit seams.</w:t>
      </w:r>
    </w:p>
    <w:p w14:paraId="72557445" w14:textId="77777777" w:rsidR="006E3362" w:rsidRDefault="006E3362" w:rsidP="00CE0208">
      <w:pPr>
        <w:numPr>
          <w:ilvl w:val="1"/>
          <w:numId w:val="1"/>
        </w:numPr>
        <w:tabs>
          <w:tab w:val="clear" w:pos="576"/>
        </w:tabs>
        <w:spacing w:before="240" w:after="120"/>
        <w:ind w:left="907" w:hanging="907"/>
        <w:rPr>
          <w:rFonts w:cs="Arial"/>
          <w:b/>
          <w:sz w:val="24"/>
        </w:rPr>
      </w:pPr>
      <w:r>
        <w:rPr>
          <w:rFonts w:cs="Arial"/>
          <w:b/>
          <w:sz w:val="24"/>
        </w:rPr>
        <w:t>ACCESSORIES</w:t>
      </w:r>
    </w:p>
    <w:p w14:paraId="4DDC5E68" w14:textId="1CED5DA7" w:rsidR="0008060B"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Resilient Edge Strips</w:t>
      </w:r>
      <w:r w:rsidR="0008060B">
        <w:rPr>
          <w:rFonts w:cs="Arial"/>
          <w:sz w:val="20"/>
          <w:szCs w:val="20"/>
        </w:rPr>
        <w:t>:  Strips s</w:t>
      </w:r>
      <w:r w:rsidR="0008060B" w:rsidRPr="0008060B">
        <w:rPr>
          <w:rFonts w:cs="Arial"/>
          <w:sz w:val="20"/>
          <w:szCs w:val="20"/>
        </w:rPr>
        <w:t xml:space="preserve">hall be homogeneous vinyl or rubber composition with a tapered or bull nose edge no less than 1” wide, colored to match </w:t>
      </w:r>
      <w:r w:rsidR="00FC137B">
        <w:rPr>
          <w:rFonts w:cs="Arial"/>
          <w:sz w:val="20"/>
          <w:szCs w:val="20"/>
        </w:rPr>
        <w:t>material</w:t>
      </w:r>
      <w:r w:rsidR="0008060B" w:rsidRPr="0008060B">
        <w:rPr>
          <w:rFonts w:cs="Arial"/>
          <w:sz w:val="20"/>
          <w:szCs w:val="20"/>
        </w:rPr>
        <w:t xml:space="preserve"> or as selected by Architect from standard colors available.</w:t>
      </w:r>
    </w:p>
    <w:p w14:paraId="1A1E99BE" w14:textId="77777777" w:rsidR="0008060B" w:rsidRPr="0008060B" w:rsidRDefault="0008060B" w:rsidP="0008060B">
      <w:pPr>
        <w:pStyle w:val="ListParagraph"/>
        <w:numPr>
          <w:ilvl w:val="3"/>
          <w:numId w:val="1"/>
        </w:numPr>
        <w:tabs>
          <w:tab w:val="clear" w:pos="1368"/>
        </w:tabs>
        <w:spacing w:after="120"/>
        <w:ind w:left="990"/>
        <w:contextualSpacing w:val="0"/>
        <w:rPr>
          <w:rFonts w:cs="Arial"/>
          <w:color w:val="0070C0"/>
          <w:sz w:val="20"/>
          <w:szCs w:val="20"/>
        </w:rPr>
      </w:pPr>
      <w:r w:rsidRPr="0008060B">
        <w:rPr>
          <w:rFonts w:cs="Arial"/>
          <w:color w:val="0070C0"/>
          <w:spacing w:val="-2"/>
          <w:sz w:val="20"/>
          <w:szCs w:val="20"/>
        </w:rPr>
        <w:t>[Specify colors and patterns as selected by Architect.]</w:t>
      </w:r>
    </w:p>
    <w:p w14:paraId="22FCDF53" w14:textId="63D4DB95" w:rsidR="0008060B" w:rsidRDefault="0008060B"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lastRenderedPageBreak/>
        <w:t>Metal Edge Strips:  S</w:t>
      </w:r>
      <w:r w:rsidRPr="0008060B">
        <w:rPr>
          <w:rFonts w:cs="Arial"/>
          <w:sz w:val="20"/>
          <w:szCs w:val="20"/>
        </w:rPr>
        <w:t xml:space="preserve">trips </w:t>
      </w:r>
      <w:r>
        <w:rPr>
          <w:rFonts w:cs="Arial"/>
          <w:sz w:val="20"/>
          <w:szCs w:val="20"/>
        </w:rPr>
        <w:t xml:space="preserve">shall be </w:t>
      </w:r>
      <w:r w:rsidRPr="0008060B">
        <w:rPr>
          <w:rFonts w:cs="Arial"/>
          <w:sz w:val="20"/>
          <w:szCs w:val="20"/>
        </w:rPr>
        <w:t>of width shown and of required thickness to p</w:t>
      </w:r>
      <w:r w:rsidR="00FC137B">
        <w:rPr>
          <w:rFonts w:cs="Arial"/>
          <w:sz w:val="20"/>
          <w:szCs w:val="20"/>
        </w:rPr>
        <w:t xml:space="preserve">rotect the exposed edge of the material </w:t>
      </w:r>
      <w:r w:rsidRPr="0008060B">
        <w:rPr>
          <w:rFonts w:cs="Arial"/>
          <w:sz w:val="20"/>
          <w:szCs w:val="20"/>
        </w:rPr>
        <w:t>with units in maximum length available to minimize the number of joints.</w:t>
      </w:r>
    </w:p>
    <w:p w14:paraId="5A1029B3" w14:textId="77777777"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391C9ADC" w14:textId="77777777" w:rsidR="0008060B" w:rsidRDefault="0008060B" w:rsidP="0008060B">
      <w:pPr>
        <w:pStyle w:val="ListParagraph"/>
        <w:numPr>
          <w:ilvl w:val="2"/>
          <w:numId w:val="1"/>
        </w:numPr>
        <w:tabs>
          <w:tab w:val="clear" w:pos="1008"/>
        </w:tabs>
        <w:ind w:left="634" w:hanging="360"/>
        <w:contextualSpacing w:val="0"/>
        <w:rPr>
          <w:rFonts w:cs="Arial"/>
          <w:sz w:val="20"/>
          <w:szCs w:val="20"/>
        </w:rPr>
      </w:pPr>
      <w:r w:rsidRPr="0008060B">
        <w:rPr>
          <w:rFonts w:cs="Arial"/>
          <w:sz w:val="20"/>
          <w:szCs w:val="20"/>
        </w:rPr>
        <w:t>Wall Base:  Provide rubber wall base complying with FS SS-W-40, Type I.</w:t>
      </w:r>
    </w:p>
    <w:p w14:paraId="196DB3CE" w14:textId="77777777"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20979D0F" w14:textId="0BE40C19" w:rsidR="006E3362" w:rsidRPr="002C7564"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Care Products</w:t>
      </w:r>
      <w:r w:rsidR="0008060B">
        <w:rPr>
          <w:rFonts w:cs="Arial"/>
          <w:sz w:val="20"/>
          <w:szCs w:val="20"/>
        </w:rPr>
        <w:t xml:space="preserve">:  Provide products as </w:t>
      </w:r>
      <w:r w:rsidR="0008060B" w:rsidRPr="002C7564">
        <w:rPr>
          <w:rFonts w:cs="Arial"/>
          <w:sz w:val="20"/>
          <w:szCs w:val="20"/>
        </w:rPr>
        <w:t>required in Section 3.</w:t>
      </w:r>
      <w:r w:rsidR="002209AC">
        <w:rPr>
          <w:rFonts w:cs="Arial"/>
          <w:sz w:val="20"/>
          <w:szCs w:val="20"/>
        </w:rPr>
        <w:t>7 Cleaning</w:t>
      </w:r>
      <w:r w:rsidR="0008060B" w:rsidRPr="002C7564">
        <w:rPr>
          <w:rFonts w:cs="Arial"/>
          <w:sz w:val="20"/>
          <w:szCs w:val="20"/>
        </w:rPr>
        <w:t>.</w:t>
      </w:r>
    </w:p>
    <w:p w14:paraId="73711D44" w14:textId="33A585BB" w:rsidR="0008060B" w:rsidRPr="00B72926" w:rsidRDefault="0008060B" w:rsidP="0008060B">
      <w:pPr>
        <w:numPr>
          <w:ilvl w:val="3"/>
          <w:numId w:val="1"/>
        </w:numPr>
        <w:tabs>
          <w:tab w:val="clear" w:pos="1368"/>
        </w:tabs>
        <w:spacing w:after="120"/>
        <w:ind w:left="990"/>
        <w:rPr>
          <w:rFonts w:cs="Arial"/>
          <w:color w:val="0070C0"/>
          <w:sz w:val="20"/>
          <w:szCs w:val="20"/>
        </w:rPr>
      </w:pPr>
      <w:r w:rsidRPr="00B72926">
        <w:rPr>
          <w:rFonts w:cs="Arial"/>
          <w:color w:val="0070C0"/>
          <w:spacing w:val="-2"/>
          <w:sz w:val="20"/>
          <w:szCs w:val="20"/>
        </w:rPr>
        <w:t xml:space="preserve">[Specify </w:t>
      </w:r>
      <w:r w:rsidR="00BF76C6" w:rsidRPr="00B72926">
        <w:rPr>
          <w:rFonts w:cs="Arial"/>
          <w:color w:val="0070C0"/>
          <w:spacing w:val="-2"/>
          <w:sz w:val="20"/>
          <w:szCs w:val="20"/>
        </w:rPr>
        <w:t xml:space="preserve">cleaning chemicals and equipment </w:t>
      </w:r>
      <w:r w:rsidRPr="00B72926">
        <w:rPr>
          <w:rFonts w:cs="Arial"/>
          <w:color w:val="0070C0"/>
          <w:spacing w:val="-2"/>
          <w:sz w:val="20"/>
          <w:szCs w:val="20"/>
        </w:rPr>
        <w:t xml:space="preserve">as </w:t>
      </w:r>
      <w:r w:rsidR="00BF76C6" w:rsidRPr="00B72926">
        <w:rPr>
          <w:rFonts w:cs="Arial"/>
          <w:color w:val="0070C0"/>
          <w:spacing w:val="-2"/>
          <w:sz w:val="20"/>
          <w:szCs w:val="20"/>
        </w:rPr>
        <w:t>recommended by manufacturer</w:t>
      </w:r>
      <w:r w:rsidRPr="00B72926">
        <w:rPr>
          <w:rFonts w:cs="Arial"/>
          <w:color w:val="0070C0"/>
          <w:spacing w:val="-2"/>
          <w:sz w:val="20"/>
          <w:szCs w:val="20"/>
        </w:rPr>
        <w:t>.]</w:t>
      </w:r>
    </w:p>
    <w:p w14:paraId="557CAB38" w14:textId="77777777" w:rsidR="006E3362" w:rsidRPr="006E3362" w:rsidRDefault="006E3362" w:rsidP="006E3362">
      <w:pPr>
        <w:pStyle w:val="ListParagraph"/>
        <w:suppressAutoHyphens/>
        <w:spacing w:before="120" w:after="120"/>
        <w:ind w:left="0"/>
        <w:rPr>
          <w:rFonts w:cs="Arial"/>
          <w:i/>
          <w:color w:val="FF0000"/>
          <w:spacing w:val="-2"/>
          <w:sz w:val="20"/>
          <w:szCs w:val="20"/>
        </w:rPr>
      </w:pPr>
      <w:r w:rsidRPr="006E3362">
        <w:rPr>
          <w:rFonts w:cs="Arial"/>
          <w:i/>
          <w:color w:val="FF0000"/>
          <w:spacing w:val="-2"/>
          <w:sz w:val="20"/>
          <w:szCs w:val="20"/>
          <w:u w:val="single"/>
        </w:rPr>
        <w:t>Specifier Note:</w:t>
      </w:r>
      <w:r w:rsidRPr="006E3362">
        <w:rPr>
          <w:rFonts w:cs="Arial"/>
          <w:i/>
          <w:color w:val="FF0000"/>
          <w:spacing w:val="-2"/>
          <w:sz w:val="20"/>
          <w:szCs w:val="20"/>
        </w:rPr>
        <w:t xml:space="preserve">  Edit article below to suit project requirements.  If substitutions are permitted, edit text below.  Add text to refer to Division 1 Project Requirements (Product Substitutions Procedures) Section.</w:t>
      </w:r>
    </w:p>
    <w:p w14:paraId="2AC16461" w14:textId="77777777" w:rsidR="001C6C9D" w:rsidRPr="00DC038C" w:rsidRDefault="001C6C9D" w:rsidP="00A30547">
      <w:pPr>
        <w:numPr>
          <w:ilvl w:val="1"/>
          <w:numId w:val="1"/>
        </w:numPr>
        <w:tabs>
          <w:tab w:val="clear" w:pos="576"/>
        </w:tabs>
        <w:spacing w:before="240" w:after="120"/>
        <w:ind w:left="900" w:hanging="900"/>
        <w:rPr>
          <w:rFonts w:cs="Arial"/>
          <w:b/>
          <w:sz w:val="24"/>
        </w:rPr>
      </w:pPr>
      <w:r w:rsidRPr="00DC038C">
        <w:rPr>
          <w:rFonts w:cs="Arial"/>
          <w:b/>
          <w:spacing w:val="-2"/>
          <w:sz w:val="24"/>
        </w:rPr>
        <w:t>PRODUCT SUBSTITUTIONS</w:t>
      </w:r>
    </w:p>
    <w:p w14:paraId="58349954" w14:textId="77777777" w:rsidR="001C6C9D" w:rsidRPr="004E60B3" w:rsidRDefault="001C6C9D" w:rsidP="0008060B">
      <w:pPr>
        <w:numPr>
          <w:ilvl w:val="2"/>
          <w:numId w:val="1"/>
        </w:numPr>
        <w:spacing w:before="120" w:after="120"/>
        <w:ind w:left="634" w:hanging="360"/>
        <w:rPr>
          <w:rFonts w:cs="Arial"/>
          <w:sz w:val="20"/>
          <w:szCs w:val="20"/>
        </w:rPr>
      </w:pPr>
      <w:r w:rsidRPr="004E60B3">
        <w:rPr>
          <w:rFonts w:cs="Arial"/>
          <w:spacing w:val="-2"/>
          <w:sz w:val="20"/>
          <w:szCs w:val="20"/>
        </w:rPr>
        <w:t xml:space="preserve">Substitutions: </w:t>
      </w:r>
      <w:r w:rsidR="00AC7659" w:rsidRPr="004E60B3">
        <w:rPr>
          <w:rFonts w:cs="Arial"/>
          <w:spacing w:val="-2"/>
          <w:sz w:val="20"/>
          <w:szCs w:val="20"/>
        </w:rPr>
        <w:t xml:space="preserve"> </w:t>
      </w:r>
      <w:r w:rsidRPr="004E60B3">
        <w:rPr>
          <w:rFonts w:cs="Arial"/>
          <w:spacing w:val="-2"/>
          <w:sz w:val="20"/>
          <w:szCs w:val="20"/>
        </w:rPr>
        <w:t>No substitutions permitted.</w:t>
      </w:r>
    </w:p>
    <w:p w14:paraId="74EB1F47" w14:textId="77777777" w:rsidR="00AC7659" w:rsidRPr="00BD6DE6" w:rsidRDefault="00AC7659" w:rsidP="0008060B">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article below for alternates required for project; state work covered.  Coordinate with Part 1 General Summary Article herein, applicable Division 1 Sections, and other Bid and Contract Documents.</w:t>
      </w:r>
    </w:p>
    <w:p w14:paraId="7B1BD8FB" w14:textId="77777777" w:rsidR="001C6C9D" w:rsidRPr="0008060B" w:rsidRDefault="001C6C9D" w:rsidP="00A30547">
      <w:pPr>
        <w:numPr>
          <w:ilvl w:val="1"/>
          <w:numId w:val="1"/>
        </w:numPr>
        <w:tabs>
          <w:tab w:val="clear" w:pos="576"/>
        </w:tabs>
        <w:spacing w:before="240" w:after="120"/>
        <w:ind w:left="900" w:hanging="900"/>
        <w:rPr>
          <w:rFonts w:cs="Arial"/>
          <w:b/>
          <w:sz w:val="24"/>
        </w:rPr>
      </w:pPr>
      <w:r w:rsidRPr="0008060B">
        <w:rPr>
          <w:rFonts w:cs="Arial"/>
          <w:b/>
          <w:spacing w:val="-2"/>
          <w:sz w:val="24"/>
        </w:rPr>
        <w:t>RELATED MATERIALS</w:t>
      </w:r>
    </w:p>
    <w:p w14:paraId="76600E7D" w14:textId="77777777" w:rsidR="001C6C9D" w:rsidRPr="004E60B3" w:rsidRDefault="001C6C9D" w:rsidP="0008060B">
      <w:pPr>
        <w:numPr>
          <w:ilvl w:val="2"/>
          <w:numId w:val="1"/>
        </w:numPr>
        <w:tabs>
          <w:tab w:val="clear" w:pos="1008"/>
        </w:tabs>
        <w:spacing w:before="120"/>
        <w:ind w:left="630" w:hanging="360"/>
        <w:rPr>
          <w:rFonts w:cs="Arial"/>
          <w:sz w:val="20"/>
          <w:szCs w:val="20"/>
        </w:rPr>
      </w:pPr>
      <w:r w:rsidRPr="004E60B3">
        <w:rPr>
          <w:rFonts w:cs="Arial"/>
          <w:spacing w:val="-2"/>
          <w:sz w:val="20"/>
          <w:szCs w:val="20"/>
        </w:rPr>
        <w:t>Related Materials:</w:t>
      </w:r>
      <w:r w:rsidR="00AC7659" w:rsidRPr="004E60B3">
        <w:rPr>
          <w:rFonts w:cs="Arial"/>
          <w:spacing w:val="-2"/>
          <w:sz w:val="20"/>
          <w:szCs w:val="20"/>
        </w:rPr>
        <w:t xml:space="preserve"> </w:t>
      </w:r>
      <w:r w:rsidRPr="004E60B3">
        <w:rPr>
          <w:rFonts w:cs="Arial"/>
          <w:spacing w:val="-2"/>
          <w:sz w:val="20"/>
          <w:szCs w:val="20"/>
        </w:rPr>
        <w:t xml:space="preserve"> Refer to other sections f</w:t>
      </w:r>
      <w:r w:rsidR="0008060B">
        <w:rPr>
          <w:rFonts w:cs="Arial"/>
          <w:spacing w:val="-2"/>
          <w:sz w:val="20"/>
          <w:szCs w:val="20"/>
        </w:rPr>
        <w:t>or related materials as follows.</w:t>
      </w:r>
    </w:p>
    <w:p w14:paraId="5E18D49C"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79A1409B" w14:textId="5C54D4CB"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w:t>
      </w:r>
      <w:r w:rsidR="00FC137B">
        <w:rPr>
          <w:rFonts w:cs="Arial"/>
          <w:spacing w:val="-2"/>
          <w:sz w:val="20"/>
          <w:szCs w:val="20"/>
        </w:rPr>
        <w:t>strates</w:t>
      </w:r>
      <w:r w:rsidRPr="004E60B3">
        <w:rPr>
          <w:rFonts w:cs="Arial"/>
          <w:spacing w:val="-2"/>
          <w:sz w:val="20"/>
          <w:szCs w:val="20"/>
        </w:rPr>
        <w:t>:  Refer to Division 6 Carpentry Section for wood sub</w:t>
      </w:r>
      <w:r w:rsidR="00FC137B">
        <w:rPr>
          <w:rFonts w:cs="Arial"/>
          <w:spacing w:val="-2"/>
          <w:sz w:val="20"/>
          <w:szCs w:val="20"/>
        </w:rPr>
        <w:t xml:space="preserve">strates </w:t>
      </w:r>
      <w:r w:rsidRPr="004E60B3">
        <w:rPr>
          <w:rFonts w:cs="Arial"/>
          <w:spacing w:val="-2"/>
          <w:sz w:val="20"/>
          <w:szCs w:val="20"/>
        </w:rPr>
        <w:t>and wood underlayment.</w:t>
      </w:r>
    </w:p>
    <w:p w14:paraId="3A3875A4" w14:textId="77777777" w:rsidR="0008060B" w:rsidRDefault="0008060B" w:rsidP="0008060B">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14:paraId="2305EDD2" w14:textId="79266DB0"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Accessories:  Refer to Division 9 Finishes Sections for resilient wall bases, reducer strips, metal edge strips and other resilient accessories.</w:t>
      </w:r>
    </w:p>
    <w:p w14:paraId="3D236EC3"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SOURCE QUALITY</w:t>
      </w:r>
    </w:p>
    <w:p w14:paraId="135CFA12" w14:textId="6DC14B9B" w:rsidR="00174A25" w:rsidRPr="006F4080"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Source Quality: </w:t>
      </w:r>
      <w:r w:rsidR="00AC7659" w:rsidRPr="004E60B3">
        <w:rPr>
          <w:rFonts w:cs="Arial"/>
          <w:spacing w:val="-2"/>
          <w:sz w:val="20"/>
          <w:szCs w:val="20"/>
        </w:rPr>
        <w:t xml:space="preserve"> </w:t>
      </w:r>
      <w:r w:rsidRPr="004E60B3">
        <w:rPr>
          <w:rFonts w:cs="Arial"/>
          <w:spacing w:val="-2"/>
          <w:sz w:val="20"/>
          <w:szCs w:val="20"/>
        </w:rPr>
        <w:t>Obtai</w:t>
      </w:r>
      <w:r w:rsidR="00FC137B">
        <w:rPr>
          <w:rFonts w:cs="Arial"/>
          <w:spacing w:val="-2"/>
          <w:sz w:val="20"/>
          <w:szCs w:val="20"/>
        </w:rPr>
        <w:t xml:space="preserve">n </w:t>
      </w:r>
      <w:r w:rsidRPr="004E60B3">
        <w:rPr>
          <w:rFonts w:cs="Arial"/>
          <w:spacing w:val="-2"/>
          <w:sz w:val="20"/>
          <w:szCs w:val="20"/>
        </w:rPr>
        <w:t>product materials from a single manufacturer.</w:t>
      </w:r>
    </w:p>
    <w:p w14:paraId="19782AD0" w14:textId="77777777" w:rsidR="001134AB" w:rsidRPr="004F4D0D" w:rsidRDefault="001134AB"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EXECUTION</w:t>
      </w:r>
    </w:p>
    <w:p w14:paraId="320F3F9C" w14:textId="77777777" w:rsidR="00AC7659" w:rsidRPr="00BD6DE6" w:rsidRDefault="00AC7659" w:rsidP="00AC7659">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is an addition to the CSI SectionFormat and a supplement to MANU-SPEC</w:t>
      </w:r>
      <w:r w:rsidRPr="00BD6DE6">
        <w:rPr>
          <w:rFonts w:cs="Arial"/>
          <w:i/>
          <w:color w:val="FF0000"/>
          <w:spacing w:val="-2"/>
          <w:sz w:val="20"/>
          <w:szCs w:val="20"/>
          <w:vertAlign w:val="superscript"/>
        </w:rPr>
        <w:t>®</w:t>
      </w:r>
      <w:r w:rsidRPr="00BD6DE6">
        <w:rPr>
          <w:rFonts w:cs="Arial"/>
          <w:i/>
          <w:color w:val="FF0000"/>
          <w:spacing w:val="-2"/>
          <w:sz w:val="20"/>
          <w:szCs w:val="20"/>
        </w:rPr>
        <w:t>.  Revise article below to suit project requirements and specifier's practice.</w:t>
      </w:r>
    </w:p>
    <w:p w14:paraId="0E08198B"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 xml:space="preserve">MANUFACTURER'S </w:t>
      </w:r>
      <w:r w:rsidR="0081723A">
        <w:rPr>
          <w:rFonts w:cs="Arial"/>
          <w:b/>
          <w:spacing w:val="-2"/>
          <w:sz w:val="24"/>
        </w:rPr>
        <w:t>RECOMMENDATION</w:t>
      </w:r>
      <w:r w:rsidRPr="00DC038C">
        <w:rPr>
          <w:rFonts w:cs="Arial"/>
          <w:b/>
          <w:spacing w:val="-2"/>
          <w:sz w:val="24"/>
        </w:rPr>
        <w:t>S</w:t>
      </w:r>
    </w:p>
    <w:p w14:paraId="67C8A31D" w14:textId="59C8C77C" w:rsidR="001134AB" w:rsidRPr="00B72926"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Compliance:  Comply with manufacturer's product </w:t>
      </w:r>
      <w:r w:rsidR="00A12451">
        <w:rPr>
          <w:rFonts w:cs="Arial"/>
          <w:spacing w:val="-2"/>
          <w:sz w:val="20"/>
          <w:szCs w:val="20"/>
        </w:rPr>
        <w:t xml:space="preserve">technical </w:t>
      </w:r>
      <w:r w:rsidRPr="004E60B3">
        <w:rPr>
          <w:rFonts w:cs="Arial"/>
          <w:spacing w:val="-2"/>
          <w:sz w:val="20"/>
          <w:szCs w:val="20"/>
        </w:rPr>
        <w:t xml:space="preserve">data, including product technical bulletins, </w:t>
      </w:r>
      <w:r w:rsidR="00A12451" w:rsidRPr="004E60B3">
        <w:rPr>
          <w:rFonts w:cs="Arial"/>
          <w:spacing w:val="-2"/>
          <w:sz w:val="20"/>
          <w:szCs w:val="20"/>
        </w:rPr>
        <w:t>installation</w:t>
      </w:r>
      <w:r w:rsidRPr="004E60B3">
        <w:rPr>
          <w:rFonts w:cs="Arial"/>
          <w:spacing w:val="-2"/>
          <w:sz w:val="20"/>
          <w:szCs w:val="20"/>
        </w:rPr>
        <w:t xml:space="preserve"> </w:t>
      </w:r>
      <w:r w:rsidR="00A12451">
        <w:rPr>
          <w:rFonts w:cs="Arial"/>
          <w:spacing w:val="-2"/>
          <w:sz w:val="20"/>
          <w:szCs w:val="20"/>
        </w:rPr>
        <w:t xml:space="preserve">recommendations </w:t>
      </w:r>
      <w:r w:rsidR="0081723A">
        <w:rPr>
          <w:rFonts w:cs="Arial"/>
          <w:spacing w:val="-2"/>
          <w:sz w:val="20"/>
          <w:szCs w:val="20"/>
        </w:rPr>
        <w:t xml:space="preserve">and </w:t>
      </w:r>
      <w:r w:rsidR="00A12451">
        <w:rPr>
          <w:rFonts w:cs="Arial"/>
          <w:spacing w:val="-2"/>
          <w:sz w:val="20"/>
          <w:szCs w:val="20"/>
        </w:rPr>
        <w:t xml:space="preserve">care </w:t>
      </w:r>
      <w:r w:rsidR="0081723A">
        <w:rPr>
          <w:rFonts w:cs="Arial"/>
          <w:spacing w:val="-2"/>
          <w:sz w:val="20"/>
          <w:szCs w:val="20"/>
        </w:rPr>
        <w:t>recommendation</w:t>
      </w:r>
      <w:r w:rsidRPr="004E60B3">
        <w:rPr>
          <w:rFonts w:cs="Arial"/>
          <w:spacing w:val="-2"/>
          <w:sz w:val="20"/>
          <w:szCs w:val="20"/>
        </w:rPr>
        <w:t>s.</w:t>
      </w:r>
    </w:p>
    <w:p w14:paraId="17268387" w14:textId="77777777" w:rsidR="00E30AD1" w:rsidRPr="00DC038C" w:rsidRDefault="0081723A" w:rsidP="00A30547">
      <w:pPr>
        <w:numPr>
          <w:ilvl w:val="1"/>
          <w:numId w:val="1"/>
        </w:numPr>
        <w:tabs>
          <w:tab w:val="clear" w:pos="576"/>
        </w:tabs>
        <w:spacing w:before="240" w:after="120"/>
        <w:ind w:left="900" w:hanging="900"/>
        <w:rPr>
          <w:rFonts w:cs="Arial"/>
          <w:b/>
          <w:sz w:val="24"/>
        </w:rPr>
      </w:pPr>
      <w:r>
        <w:rPr>
          <w:rFonts w:cs="Arial"/>
          <w:b/>
          <w:spacing w:val="-2"/>
          <w:sz w:val="24"/>
        </w:rPr>
        <w:t>INSPECTION</w:t>
      </w:r>
    </w:p>
    <w:p w14:paraId="3B908C6A" w14:textId="5816E377" w:rsidR="004C45F2" w:rsidRPr="004C45F2" w:rsidRDefault="00AC7659"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Site Verification of Conditions:  </w:t>
      </w:r>
      <w:r w:rsidR="004C45F2">
        <w:rPr>
          <w:rFonts w:cs="Arial"/>
          <w:spacing w:val="-2"/>
          <w:sz w:val="20"/>
          <w:szCs w:val="20"/>
        </w:rPr>
        <w:t xml:space="preserve">The Contractor and Installer shall examine and verify conditions previously described in other sections under which </w:t>
      </w:r>
      <w:r w:rsidR="00FC137B">
        <w:rPr>
          <w:rFonts w:cs="Arial"/>
          <w:spacing w:val="-2"/>
          <w:sz w:val="20"/>
          <w:szCs w:val="20"/>
        </w:rPr>
        <w:t xml:space="preserve">material </w:t>
      </w:r>
      <w:r w:rsidR="004C45F2">
        <w:rPr>
          <w:rFonts w:cs="Arial"/>
          <w:spacing w:val="-2"/>
          <w:sz w:val="20"/>
          <w:szCs w:val="20"/>
        </w:rPr>
        <w:t>and accessories are to be installed to be in accordance with the manufacturer’s installation recommendations and must notify the General Contractor in writing of conditions detrimental to proper and timely completion of work.  Work shall not proceed until all unsatisfactory conditions are corrected to acceptable conditions to the Owner and Architect.</w:t>
      </w:r>
    </w:p>
    <w:p w14:paraId="33678517" w14:textId="77777777" w:rsidR="004C45F2" w:rsidRPr="004C45F2"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Material Inspection: </w:t>
      </w:r>
      <w:r w:rsidR="004C45F2">
        <w:rPr>
          <w:rFonts w:cs="Arial"/>
          <w:spacing w:val="-2"/>
          <w:sz w:val="20"/>
          <w:szCs w:val="20"/>
        </w:rPr>
        <w:t xml:space="preserve"> Visually inspect all materials prior to installation in accordance with the manufacturer’s installation recommendations.  Material with visual defects shall not be installed and shall not be considered as a legitimate claim if they are installed.</w:t>
      </w:r>
    </w:p>
    <w:p w14:paraId="2569A13E" w14:textId="77777777" w:rsidR="00E30AD1" w:rsidRPr="00DC038C" w:rsidRDefault="00E30AD1" w:rsidP="00A30547">
      <w:pPr>
        <w:numPr>
          <w:ilvl w:val="1"/>
          <w:numId w:val="1"/>
        </w:numPr>
        <w:tabs>
          <w:tab w:val="clear" w:pos="576"/>
        </w:tabs>
        <w:spacing w:before="240" w:after="120"/>
        <w:ind w:left="900" w:hanging="900"/>
        <w:rPr>
          <w:rFonts w:cs="Arial"/>
          <w:b/>
          <w:sz w:val="24"/>
        </w:rPr>
      </w:pPr>
      <w:r w:rsidRPr="00DC038C">
        <w:rPr>
          <w:rFonts w:cs="Arial"/>
          <w:b/>
          <w:spacing w:val="-2"/>
          <w:sz w:val="24"/>
        </w:rPr>
        <w:t>PREPARATION</w:t>
      </w:r>
    </w:p>
    <w:p w14:paraId="605B91DA" w14:textId="104AF1AD" w:rsidR="004C45F2" w:rsidRPr="004C45F2" w:rsidRDefault="004C45F2" w:rsidP="004C45F2">
      <w:pPr>
        <w:numPr>
          <w:ilvl w:val="2"/>
          <w:numId w:val="1"/>
        </w:numPr>
        <w:tabs>
          <w:tab w:val="clear" w:pos="1008"/>
        </w:tabs>
        <w:spacing w:before="120" w:after="120"/>
        <w:ind w:left="630" w:hanging="360"/>
        <w:rPr>
          <w:rFonts w:cs="Arial"/>
          <w:sz w:val="20"/>
          <w:szCs w:val="20"/>
        </w:rPr>
      </w:pPr>
      <w:r>
        <w:rPr>
          <w:rFonts w:cs="Arial"/>
          <w:spacing w:val="-2"/>
          <w:sz w:val="20"/>
          <w:szCs w:val="20"/>
        </w:rPr>
        <w:t xml:space="preserve">General:  Comply with manufacturer’s written installation recommendations for preparing substrates </w:t>
      </w:r>
      <w:r w:rsidR="00C554F3">
        <w:rPr>
          <w:rFonts w:cs="Arial"/>
          <w:spacing w:val="-2"/>
          <w:sz w:val="20"/>
          <w:szCs w:val="20"/>
        </w:rPr>
        <w:t xml:space="preserve">indicated to receive </w:t>
      </w:r>
      <w:r w:rsidR="00FC137B">
        <w:rPr>
          <w:rFonts w:cs="Arial"/>
          <w:spacing w:val="-2"/>
          <w:sz w:val="20"/>
          <w:szCs w:val="20"/>
        </w:rPr>
        <w:t>material</w:t>
      </w:r>
      <w:r w:rsidR="00C554F3">
        <w:rPr>
          <w:rFonts w:cs="Arial"/>
          <w:spacing w:val="-2"/>
          <w:sz w:val="20"/>
          <w:szCs w:val="20"/>
        </w:rPr>
        <w:t>s.</w:t>
      </w:r>
    </w:p>
    <w:p w14:paraId="33F7393A" w14:textId="77777777" w:rsidR="00E30AD1" w:rsidRPr="004E60B3"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lastRenderedPageBreak/>
        <w:t>Adjacent Surfaces Protection:  Protect adjacent work areas and finish surfaces from damage during product installation.</w:t>
      </w:r>
    </w:p>
    <w:p w14:paraId="2E5B4887" w14:textId="77777777" w:rsidR="00E30AD1" w:rsidRPr="004E60B3" w:rsidRDefault="00E30AD1" w:rsidP="004C45F2">
      <w:pPr>
        <w:numPr>
          <w:ilvl w:val="2"/>
          <w:numId w:val="1"/>
        </w:numPr>
        <w:tabs>
          <w:tab w:val="clear" w:pos="1008"/>
        </w:tabs>
        <w:ind w:left="630" w:hanging="360"/>
        <w:rPr>
          <w:rFonts w:cs="Arial"/>
          <w:sz w:val="20"/>
          <w:szCs w:val="20"/>
        </w:rPr>
      </w:pPr>
      <w:r w:rsidRPr="004E60B3">
        <w:rPr>
          <w:rFonts w:cs="Arial"/>
          <w:spacing w:val="-2"/>
          <w:sz w:val="20"/>
          <w:szCs w:val="20"/>
        </w:rPr>
        <w:t>Surface Preparation:</w:t>
      </w:r>
    </w:p>
    <w:p w14:paraId="7EFA3071" w14:textId="4D8E5EB9" w:rsidR="00E30AD1" w:rsidRPr="004E60B3" w:rsidRDefault="00E30AD1" w:rsidP="004A11AD">
      <w:pPr>
        <w:numPr>
          <w:ilvl w:val="3"/>
          <w:numId w:val="1"/>
        </w:numPr>
        <w:ind w:left="990"/>
        <w:rPr>
          <w:rFonts w:cs="Arial"/>
          <w:sz w:val="20"/>
          <w:szCs w:val="20"/>
        </w:rPr>
      </w:pPr>
      <w:r w:rsidRPr="004E60B3">
        <w:rPr>
          <w:rFonts w:cs="Arial"/>
          <w:spacing w:val="-2"/>
          <w:sz w:val="20"/>
          <w:szCs w:val="20"/>
        </w:rPr>
        <w:t xml:space="preserve">General:  Prepare substrate in accordance with manufacturer's </w:t>
      </w:r>
      <w:r w:rsidR="00C554F3">
        <w:rPr>
          <w:rFonts w:cs="Arial"/>
          <w:spacing w:val="-2"/>
          <w:sz w:val="20"/>
          <w:szCs w:val="20"/>
        </w:rPr>
        <w:t>recommendations and ASTM industry standards</w:t>
      </w:r>
      <w:r w:rsidRPr="004E60B3">
        <w:rPr>
          <w:rFonts w:cs="Arial"/>
          <w:spacing w:val="-2"/>
          <w:sz w:val="20"/>
          <w:szCs w:val="20"/>
        </w:rPr>
        <w:t>.</w:t>
      </w:r>
      <w:r w:rsidR="00825E17">
        <w:rPr>
          <w:rFonts w:cs="Arial"/>
          <w:spacing w:val="-2"/>
          <w:sz w:val="20"/>
          <w:szCs w:val="20"/>
        </w:rPr>
        <w:t xml:space="preserve">  Work shall not proceed until all unsatisfactory conditions are corrected to acceptable conditions to the Owner and Architect.</w:t>
      </w:r>
    </w:p>
    <w:p w14:paraId="5F21513D" w14:textId="2D7D3B35" w:rsidR="00E30AD1" w:rsidRPr="00FD6385" w:rsidRDefault="00E30AD1" w:rsidP="004A11AD">
      <w:pPr>
        <w:numPr>
          <w:ilvl w:val="3"/>
          <w:numId w:val="1"/>
        </w:numPr>
        <w:ind w:left="990"/>
        <w:rPr>
          <w:rFonts w:cs="Arial"/>
          <w:sz w:val="20"/>
          <w:szCs w:val="20"/>
        </w:rPr>
      </w:pPr>
      <w:r w:rsidRPr="00C554F3">
        <w:rPr>
          <w:rFonts w:cs="Arial"/>
          <w:spacing w:val="-2"/>
          <w:sz w:val="20"/>
          <w:szCs w:val="20"/>
        </w:rPr>
        <w:t xml:space="preserve">Substrate:  </w:t>
      </w:r>
      <w:r w:rsidR="00C554F3" w:rsidRPr="00FD6385">
        <w:rPr>
          <w:rFonts w:eastAsia="Times" w:cs="Arial"/>
          <w:bCs/>
          <w:sz w:val="20"/>
          <w:szCs w:val="20"/>
        </w:rPr>
        <w:t xml:space="preserve">Substrates to receive </w:t>
      </w:r>
      <w:r w:rsidR="00FD6385" w:rsidRPr="00FD6385">
        <w:rPr>
          <w:rFonts w:eastAsia="Times" w:cs="Arial"/>
          <w:bCs/>
          <w:sz w:val="20"/>
          <w:szCs w:val="20"/>
        </w:rPr>
        <w:t>material</w:t>
      </w:r>
      <w:r w:rsidR="00C554F3" w:rsidRPr="00FD6385">
        <w:rPr>
          <w:rFonts w:eastAsia="Times" w:cs="Arial"/>
          <w:bCs/>
          <w:sz w:val="20"/>
          <w:szCs w:val="20"/>
        </w:rPr>
        <w:t xml:space="preserve"> must be </w:t>
      </w:r>
      <w:r w:rsidR="00FD6385" w:rsidRPr="00FD6385">
        <w:rPr>
          <w:rFonts w:eastAsia="Calibri" w:cs="Arial"/>
          <w:sz w:val="20"/>
          <w:szCs w:val="20"/>
        </w:rPr>
        <w:t>compression and deformation resistant, permanently dry and clean.  They must be sound, smooth, rigid, flat dry, and free of all foreign materials including but not limited to dust, grease, oils, solvent, adhesive residue, mold, mildew or any substance that could prevent achieving a secure bond.</w:t>
      </w:r>
    </w:p>
    <w:p w14:paraId="1C368A79" w14:textId="5F85E50F" w:rsidR="00E30AD1" w:rsidRPr="00C554F3" w:rsidRDefault="00E30AD1" w:rsidP="004A11AD">
      <w:pPr>
        <w:numPr>
          <w:ilvl w:val="3"/>
          <w:numId w:val="1"/>
        </w:numPr>
        <w:ind w:left="990"/>
        <w:rPr>
          <w:rFonts w:cs="Arial"/>
          <w:sz w:val="20"/>
          <w:szCs w:val="20"/>
        </w:rPr>
      </w:pPr>
      <w:r w:rsidRPr="004E60B3">
        <w:rPr>
          <w:rFonts w:cs="Arial"/>
          <w:spacing w:val="-2"/>
          <w:sz w:val="20"/>
          <w:szCs w:val="20"/>
        </w:rPr>
        <w:t xml:space="preserve">Concrete </w:t>
      </w:r>
      <w:r w:rsidRPr="00C554F3">
        <w:rPr>
          <w:rFonts w:cs="Arial"/>
          <w:spacing w:val="-2"/>
          <w:sz w:val="20"/>
          <w:szCs w:val="20"/>
        </w:rPr>
        <w:t xml:space="preserve">Substrate:  </w:t>
      </w:r>
      <w:r w:rsidR="00C554F3" w:rsidRPr="00C554F3">
        <w:rPr>
          <w:rFonts w:eastAsia="Calibri" w:cs="Arial"/>
          <w:sz w:val="20"/>
          <w:szCs w:val="20"/>
        </w:rPr>
        <w:t>Concrete substrates shall be cured per the concrete manufacturer’s recommendations.  They must have a minimum compressive strength of 3,000 psi and a minimum dry density of 150 pounds per cubic foot</w:t>
      </w:r>
      <w:r w:rsidRPr="00C554F3">
        <w:rPr>
          <w:rFonts w:cs="Arial"/>
          <w:spacing w:val="-2"/>
          <w:sz w:val="20"/>
          <w:szCs w:val="20"/>
        </w:rPr>
        <w:t xml:space="preserve">.  Refer to Division 3 Concrete </w:t>
      </w:r>
      <w:r w:rsidR="00C554F3" w:rsidRPr="00C554F3">
        <w:rPr>
          <w:rFonts w:cs="Arial"/>
          <w:spacing w:val="-2"/>
          <w:sz w:val="20"/>
          <w:szCs w:val="20"/>
        </w:rPr>
        <w:t>S</w:t>
      </w:r>
      <w:r w:rsidRPr="00C554F3">
        <w:rPr>
          <w:rFonts w:cs="Arial"/>
          <w:spacing w:val="-2"/>
          <w:sz w:val="20"/>
          <w:szCs w:val="20"/>
        </w:rPr>
        <w:t>ections for patching</w:t>
      </w:r>
      <w:r w:rsidR="00C554F3" w:rsidRPr="00C554F3">
        <w:rPr>
          <w:rFonts w:cs="Arial"/>
          <w:spacing w:val="-2"/>
          <w:sz w:val="20"/>
          <w:szCs w:val="20"/>
        </w:rPr>
        <w:t xml:space="preserve">, </w:t>
      </w:r>
      <w:r w:rsidRPr="00C554F3">
        <w:rPr>
          <w:rFonts w:cs="Arial"/>
          <w:spacing w:val="-2"/>
          <w:sz w:val="20"/>
          <w:szCs w:val="20"/>
        </w:rPr>
        <w:t xml:space="preserve">repairing crack materials and leveling compounds with </w:t>
      </w:r>
      <w:r w:rsidR="00AC7659" w:rsidRPr="00C554F3">
        <w:rPr>
          <w:rFonts w:cs="Arial"/>
          <w:spacing w:val="-2"/>
          <w:sz w:val="20"/>
          <w:szCs w:val="20"/>
        </w:rPr>
        <w:t>P</w:t>
      </w:r>
      <w:r w:rsidRPr="00C554F3">
        <w:rPr>
          <w:rFonts w:cs="Arial"/>
          <w:spacing w:val="-2"/>
          <w:sz w:val="20"/>
          <w:szCs w:val="20"/>
        </w:rPr>
        <w:t>ortland</w:t>
      </w:r>
      <w:r w:rsidR="001D090B" w:rsidRPr="00C554F3">
        <w:rPr>
          <w:rFonts w:cs="Arial"/>
          <w:spacing w:val="-2"/>
          <w:sz w:val="20"/>
          <w:szCs w:val="20"/>
        </w:rPr>
        <w:t xml:space="preserve"> cement </w:t>
      </w:r>
      <w:r w:rsidRPr="00C554F3">
        <w:rPr>
          <w:rFonts w:cs="Arial"/>
          <w:spacing w:val="-2"/>
          <w:sz w:val="20"/>
          <w:szCs w:val="20"/>
        </w:rPr>
        <w:t>based compounds.</w:t>
      </w:r>
    </w:p>
    <w:p w14:paraId="736AFA5A" w14:textId="77777777" w:rsidR="002C7564" w:rsidRPr="002C7564" w:rsidRDefault="002C7564" w:rsidP="002C7564">
      <w:pPr>
        <w:numPr>
          <w:ilvl w:val="4"/>
          <w:numId w:val="1"/>
        </w:numPr>
        <w:tabs>
          <w:tab w:val="clear" w:pos="1728"/>
          <w:tab w:val="left" w:pos="-720"/>
        </w:tabs>
        <w:suppressAutoHyphens/>
        <w:ind w:left="1350"/>
        <w:rPr>
          <w:rFonts w:cs="Arial"/>
          <w:spacing w:val="-2"/>
          <w:sz w:val="20"/>
          <w:szCs w:val="20"/>
        </w:rPr>
      </w:pPr>
      <w:r w:rsidRPr="004E60B3">
        <w:rPr>
          <w:rFonts w:cs="Arial"/>
          <w:spacing w:val="-2"/>
          <w:sz w:val="20"/>
          <w:szCs w:val="20"/>
        </w:rPr>
        <w:t>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6A1349F3" w14:textId="77777777" w:rsidR="00E30AD1" w:rsidRPr="00B72926" w:rsidRDefault="009F75F8" w:rsidP="004A11AD">
      <w:pPr>
        <w:numPr>
          <w:ilvl w:val="4"/>
          <w:numId w:val="1"/>
        </w:numPr>
        <w:ind w:left="1350"/>
        <w:rPr>
          <w:rFonts w:cs="Arial"/>
          <w:sz w:val="20"/>
          <w:szCs w:val="20"/>
        </w:rPr>
      </w:pPr>
      <w:r w:rsidRPr="00B72926">
        <w:rPr>
          <w:rFonts w:cs="Arial"/>
          <w:spacing w:val="-2"/>
          <w:sz w:val="20"/>
          <w:szCs w:val="20"/>
        </w:rPr>
        <w:t xml:space="preserve">Reference Standard:  Comply with </w:t>
      </w:r>
      <w:r w:rsidR="00AC7659" w:rsidRPr="00B72926">
        <w:rPr>
          <w:rFonts w:cs="Arial"/>
          <w:spacing w:val="-2"/>
          <w:sz w:val="20"/>
          <w:szCs w:val="20"/>
        </w:rPr>
        <w:t xml:space="preserve">the latest version of </w:t>
      </w:r>
      <w:r w:rsidRPr="00B72926">
        <w:rPr>
          <w:rFonts w:cs="Arial"/>
          <w:spacing w:val="-2"/>
          <w:sz w:val="20"/>
          <w:szCs w:val="20"/>
        </w:rPr>
        <w:t xml:space="preserve">ASTM F 710 </w:t>
      </w:r>
      <w:r w:rsidR="00C554F3" w:rsidRPr="00B72926">
        <w:rPr>
          <w:rFonts w:cs="Arial"/>
          <w:spacing w:val="-2"/>
          <w:sz w:val="20"/>
          <w:szCs w:val="20"/>
        </w:rPr>
        <w:t xml:space="preserve">– </w:t>
      </w:r>
      <w:r w:rsidRPr="00B72926">
        <w:rPr>
          <w:rFonts w:cs="Arial"/>
          <w:bCs/>
          <w:sz w:val="20"/>
          <w:szCs w:val="20"/>
        </w:rPr>
        <w:t>Standard Practice for Preparing Concrete Floors to Receive Resilient Flooring</w:t>
      </w:r>
      <w:r w:rsidR="00AC7659" w:rsidRPr="00B72926">
        <w:rPr>
          <w:rFonts w:cs="Arial"/>
          <w:bCs/>
          <w:sz w:val="20"/>
          <w:szCs w:val="20"/>
        </w:rPr>
        <w:t>.</w:t>
      </w:r>
    </w:p>
    <w:p w14:paraId="0108E7D7" w14:textId="3E275411" w:rsidR="002C7564" w:rsidRPr="004E60B3" w:rsidRDefault="002C7564" w:rsidP="002C7564">
      <w:pPr>
        <w:numPr>
          <w:ilvl w:val="3"/>
          <w:numId w:val="1"/>
        </w:numPr>
        <w:tabs>
          <w:tab w:val="clear" w:pos="1368"/>
        </w:tabs>
        <w:ind w:left="990"/>
        <w:rPr>
          <w:rFonts w:cs="Arial"/>
          <w:sz w:val="20"/>
          <w:szCs w:val="20"/>
        </w:rPr>
      </w:pPr>
      <w:r w:rsidRPr="00B72926">
        <w:rPr>
          <w:rFonts w:cs="Arial"/>
          <w:spacing w:val="-2"/>
          <w:sz w:val="20"/>
          <w:szCs w:val="20"/>
        </w:rPr>
        <w:t xml:space="preserve">Wood </w:t>
      </w:r>
      <w:r w:rsidR="00FD6385" w:rsidRPr="00B72926">
        <w:rPr>
          <w:rFonts w:cs="Arial"/>
          <w:spacing w:val="-2"/>
          <w:sz w:val="20"/>
          <w:szCs w:val="20"/>
        </w:rPr>
        <w:t>Substrate</w:t>
      </w:r>
      <w:r w:rsidRPr="00B72926">
        <w:rPr>
          <w:rFonts w:cs="Arial"/>
          <w:spacing w:val="-2"/>
          <w:sz w:val="20"/>
          <w:szCs w:val="20"/>
        </w:rPr>
        <w:t xml:space="preserve">:  </w:t>
      </w:r>
      <w:r w:rsidRPr="00B72926">
        <w:rPr>
          <w:rFonts w:cs="Arial"/>
          <w:sz w:val="20"/>
          <w:szCs w:val="20"/>
        </w:rPr>
        <w:t xml:space="preserve">Wood </w:t>
      </w:r>
      <w:r w:rsidR="00FD6385" w:rsidRPr="00B72926">
        <w:rPr>
          <w:rFonts w:cs="Arial"/>
          <w:sz w:val="20"/>
          <w:szCs w:val="20"/>
        </w:rPr>
        <w:t xml:space="preserve">substrates </w:t>
      </w:r>
      <w:r w:rsidRPr="00B72926">
        <w:rPr>
          <w:rFonts w:cs="Arial"/>
          <w:sz w:val="20"/>
          <w:szCs w:val="20"/>
        </w:rPr>
        <w:t>must be</w:t>
      </w:r>
      <w:r w:rsidRPr="004E60B3">
        <w:rPr>
          <w:rFonts w:cs="Arial"/>
          <w:sz w:val="20"/>
          <w:szCs w:val="20"/>
        </w:rPr>
        <w:t xml:space="preserve"> double construction with a minimum total thickness of 1 inch.  Wood </w:t>
      </w:r>
      <w:r w:rsidR="001C2F57">
        <w:rPr>
          <w:rFonts w:cs="Arial"/>
          <w:sz w:val="20"/>
          <w:szCs w:val="20"/>
        </w:rPr>
        <w:t>substrates</w:t>
      </w:r>
      <w:r w:rsidRPr="004E60B3">
        <w:rPr>
          <w:rFonts w:cs="Arial"/>
          <w:sz w:val="20"/>
          <w:szCs w:val="20"/>
        </w:rPr>
        <w:t xml:space="preserve"> must be rigid</w:t>
      </w:r>
      <w:r w:rsidR="00730608">
        <w:rPr>
          <w:rFonts w:cs="Arial"/>
          <w:sz w:val="20"/>
          <w:szCs w:val="20"/>
        </w:rPr>
        <w:t xml:space="preserve"> and free from movement.</w:t>
      </w:r>
    </w:p>
    <w:p w14:paraId="4DB2E08C" w14:textId="03A85D4B" w:rsidR="002C7564" w:rsidRPr="004E60B3" w:rsidRDefault="002C7564" w:rsidP="002C7564">
      <w:pPr>
        <w:numPr>
          <w:ilvl w:val="4"/>
          <w:numId w:val="1"/>
        </w:numPr>
        <w:tabs>
          <w:tab w:val="clear" w:pos="1728"/>
        </w:tabs>
        <w:ind w:left="1350"/>
        <w:rPr>
          <w:rFonts w:cs="Arial"/>
          <w:sz w:val="20"/>
          <w:szCs w:val="20"/>
        </w:rPr>
      </w:pPr>
      <w:r w:rsidRPr="004E60B3">
        <w:rPr>
          <w:rFonts w:cs="Arial"/>
          <w:spacing w:val="-2"/>
          <w:sz w:val="20"/>
          <w:szCs w:val="20"/>
        </w:rPr>
        <w:t>Refer to Division 6 Carpentry Section for wood sub</w:t>
      </w:r>
      <w:r w:rsidR="00070938">
        <w:rPr>
          <w:rFonts w:cs="Arial"/>
          <w:spacing w:val="-2"/>
          <w:sz w:val="20"/>
          <w:szCs w:val="20"/>
        </w:rPr>
        <w:t>strates</w:t>
      </w:r>
      <w:bookmarkStart w:id="2" w:name="_GoBack"/>
      <w:bookmarkEnd w:id="2"/>
      <w:r w:rsidRPr="004E60B3">
        <w:rPr>
          <w:rFonts w:cs="Arial"/>
          <w:spacing w:val="-2"/>
          <w:sz w:val="20"/>
          <w:szCs w:val="20"/>
        </w:rPr>
        <w:t xml:space="preserve"> and wood underlayment.</w:t>
      </w:r>
    </w:p>
    <w:p w14:paraId="625D329A" w14:textId="77777777" w:rsidR="002C7564" w:rsidRPr="004E60B3" w:rsidRDefault="002C7564" w:rsidP="002C7564">
      <w:pPr>
        <w:numPr>
          <w:ilvl w:val="4"/>
          <w:numId w:val="1"/>
        </w:numPr>
        <w:tabs>
          <w:tab w:val="clear" w:pos="1728"/>
        </w:tabs>
        <w:ind w:left="1350"/>
        <w:rPr>
          <w:rFonts w:cs="Arial"/>
          <w:sz w:val="20"/>
          <w:szCs w:val="20"/>
        </w:rPr>
      </w:pPr>
      <w:r w:rsidRPr="004E60B3">
        <w:rPr>
          <w:rFonts w:cs="Arial"/>
          <w:bCs/>
          <w:sz w:val="20"/>
          <w:szCs w:val="20"/>
        </w:rPr>
        <w:t>Reference Standard:  Comply with the latest version of ASTM F 1482</w:t>
      </w:r>
      <w:r w:rsidRPr="004E60B3">
        <w:rPr>
          <w:rFonts w:cs="Arial"/>
          <w:sz w:val="20"/>
          <w:szCs w:val="20"/>
        </w:rPr>
        <w:t xml:space="preserve"> </w:t>
      </w:r>
      <w:r>
        <w:rPr>
          <w:rFonts w:cs="Arial"/>
          <w:sz w:val="20"/>
          <w:szCs w:val="20"/>
        </w:rPr>
        <w:t xml:space="preserve">– </w:t>
      </w:r>
      <w:r w:rsidRPr="004E60B3">
        <w:rPr>
          <w:rFonts w:cs="Arial"/>
          <w:sz w:val="20"/>
          <w:szCs w:val="20"/>
        </w:rPr>
        <w:t>Standard Practice for Installation and Preparation of Panel Type Underlayments to Receive Resilient Flooring.</w:t>
      </w:r>
    </w:p>
    <w:p w14:paraId="2C6B17C9" w14:textId="7FC29934" w:rsidR="00C554F3" w:rsidRDefault="00DA7174" w:rsidP="002C7564">
      <w:pPr>
        <w:numPr>
          <w:ilvl w:val="2"/>
          <w:numId w:val="1"/>
        </w:numPr>
        <w:spacing w:before="120"/>
        <w:ind w:left="634" w:hanging="360"/>
        <w:rPr>
          <w:rFonts w:cs="Arial"/>
          <w:sz w:val="20"/>
          <w:szCs w:val="20"/>
        </w:rPr>
      </w:pPr>
      <w:r>
        <w:rPr>
          <w:rFonts w:cs="Arial"/>
          <w:spacing w:val="-2"/>
          <w:sz w:val="20"/>
          <w:szCs w:val="20"/>
        </w:rPr>
        <w:t xml:space="preserve">Substrate </w:t>
      </w:r>
      <w:r w:rsidR="00AC7659" w:rsidRPr="00C554F3">
        <w:rPr>
          <w:rFonts w:cs="Arial"/>
          <w:spacing w:val="-2"/>
          <w:sz w:val="20"/>
          <w:szCs w:val="20"/>
        </w:rPr>
        <w:t xml:space="preserve">Testing:  </w:t>
      </w:r>
      <w:r w:rsidR="00881F66" w:rsidRPr="004E60B3">
        <w:rPr>
          <w:rFonts w:cs="Arial"/>
          <w:sz w:val="20"/>
          <w:szCs w:val="20"/>
        </w:rPr>
        <w:t xml:space="preserve">A diagram of the area showing the location and results of each test should be submitted to the Architect, General Contractor or End User.  </w:t>
      </w:r>
      <w:r w:rsidR="008773C6" w:rsidRPr="004E60B3">
        <w:rPr>
          <w:rFonts w:cs="Arial"/>
          <w:sz w:val="20"/>
          <w:szCs w:val="20"/>
        </w:rPr>
        <w:t xml:space="preserve">If </w:t>
      </w:r>
      <w:r w:rsidR="008773C6">
        <w:rPr>
          <w:rFonts w:cs="Arial"/>
          <w:sz w:val="20"/>
          <w:szCs w:val="20"/>
        </w:rPr>
        <w:t xml:space="preserve">at the time of testing </w:t>
      </w:r>
      <w:r w:rsidR="008773C6" w:rsidRPr="004E60B3">
        <w:rPr>
          <w:rFonts w:cs="Arial"/>
          <w:sz w:val="20"/>
          <w:szCs w:val="20"/>
        </w:rPr>
        <w:t>the test results exceed the</w:t>
      </w:r>
      <w:r w:rsidR="008773C6">
        <w:rPr>
          <w:rFonts w:cs="Arial"/>
          <w:sz w:val="20"/>
          <w:szCs w:val="20"/>
        </w:rPr>
        <w:t xml:space="preserve"> </w:t>
      </w:r>
      <w:r w:rsidR="008773C6" w:rsidRPr="004E60B3">
        <w:rPr>
          <w:rFonts w:cs="Arial"/>
          <w:sz w:val="20"/>
          <w:szCs w:val="20"/>
        </w:rPr>
        <w:t>limitations</w:t>
      </w:r>
      <w:r w:rsidR="00FC137B">
        <w:rPr>
          <w:rFonts w:cs="Arial"/>
          <w:sz w:val="20"/>
          <w:szCs w:val="20"/>
        </w:rPr>
        <w:t xml:space="preserve"> set forth by the </w:t>
      </w:r>
      <w:r w:rsidR="008773C6">
        <w:rPr>
          <w:rFonts w:cs="Arial"/>
          <w:sz w:val="20"/>
          <w:szCs w:val="20"/>
        </w:rPr>
        <w:t>manufacturer</w:t>
      </w:r>
      <w:r w:rsidR="008773C6" w:rsidRPr="004E60B3">
        <w:rPr>
          <w:rFonts w:cs="Arial"/>
          <w:sz w:val="20"/>
          <w:szCs w:val="20"/>
        </w:rPr>
        <w:t xml:space="preserve">, the installation must not proceed until the problem has been </w:t>
      </w:r>
      <w:r w:rsidR="008773C6" w:rsidRPr="00334D98">
        <w:rPr>
          <w:rFonts w:cs="Arial"/>
          <w:sz w:val="20"/>
          <w:szCs w:val="20"/>
        </w:rPr>
        <w:t>corrected.  The Contractor</w:t>
      </w:r>
      <w:r w:rsidR="008773C6">
        <w:rPr>
          <w:rFonts w:cs="Arial"/>
          <w:sz w:val="20"/>
          <w:szCs w:val="20"/>
        </w:rPr>
        <w:t xml:space="preserve"> responsible for the substrate shall be responsible for the costs associated with analysis of the substrate and subsequent remediation requirements.</w:t>
      </w:r>
    </w:p>
    <w:p w14:paraId="046F275A" w14:textId="77777777" w:rsidR="00DA7174" w:rsidRPr="00881F66" w:rsidRDefault="00DA7174" w:rsidP="00DA7174">
      <w:pPr>
        <w:numPr>
          <w:ilvl w:val="3"/>
          <w:numId w:val="1"/>
        </w:numPr>
        <w:tabs>
          <w:tab w:val="clear" w:pos="1368"/>
        </w:tabs>
        <w:ind w:left="994"/>
        <w:rPr>
          <w:rFonts w:cs="Arial"/>
          <w:sz w:val="20"/>
          <w:szCs w:val="20"/>
        </w:rPr>
      </w:pPr>
      <w:r w:rsidRPr="00881F66">
        <w:rPr>
          <w:rFonts w:cs="Arial"/>
          <w:spacing w:val="-2"/>
          <w:sz w:val="20"/>
          <w:szCs w:val="20"/>
        </w:rPr>
        <w:t>Bond Testing</w:t>
      </w:r>
    </w:p>
    <w:p w14:paraId="3745631D" w14:textId="77BCB1AC" w:rsidR="00881F66" w:rsidRPr="007158B8" w:rsidRDefault="007158B8" w:rsidP="00881F66">
      <w:pPr>
        <w:numPr>
          <w:ilvl w:val="4"/>
          <w:numId w:val="1"/>
        </w:numPr>
        <w:tabs>
          <w:tab w:val="clear" w:pos="1728"/>
        </w:tabs>
        <w:ind w:left="1354"/>
        <w:rPr>
          <w:rFonts w:cs="Arial"/>
          <w:sz w:val="20"/>
          <w:szCs w:val="20"/>
        </w:rPr>
      </w:pPr>
      <w:r w:rsidRPr="007158B8">
        <w:rPr>
          <w:rFonts w:eastAsia="Calibri" w:cs="Arial"/>
          <w:sz w:val="20"/>
          <w:szCs w:val="20"/>
        </w:rPr>
        <w:t>Conduct testing in accordance with the manufacturer’s recommendations in various locations throughout the area where</w:t>
      </w:r>
      <w:r w:rsidR="00FC137B">
        <w:rPr>
          <w:rFonts w:eastAsia="Calibri" w:cs="Arial"/>
          <w:sz w:val="20"/>
          <w:szCs w:val="20"/>
        </w:rPr>
        <w:t xml:space="preserve"> material</w:t>
      </w:r>
      <w:r w:rsidRPr="007158B8">
        <w:rPr>
          <w:rFonts w:eastAsia="Calibri" w:cs="Arial"/>
          <w:sz w:val="20"/>
          <w:szCs w:val="20"/>
        </w:rPr>
        <w:t xml:space="preserve"> is to be installed.  Although the number of tests required may vary, enough tests should be performed to allow an evaluation of the entire area where material will be installed.</w:t>
      </w:r>
    </w:p>
    <w:p w14:paraId="7BF82AF2" w14:textId="501785AA" w:rsidR="007158B8" w:rsidRPr="00730608" w:rsidRDefault="007158B8" w:rsidP="00881F66">
      <w:pPr>
        <w:numPr>
          <w:ilvl w:val="4"/>
          <w:numId w:val="1"/>
        </w:numPr>
        <w:tabs>
          <w:tab w:val="clear" w:pos="1728"/>
        </w:tabs>
        <w:ind w:left="1354"/>
        <w:rPr>
          <w:rFonts w:cs="Arial"/>
          <w:sz w:val="20"/>
          <w:szCs w:val="20"/>
        </w:rPr>
      </w:pPr>
      <w:r w:rsidRPr="00730608">
        <w:rPr>
          <w:rFonts w:eastAsia="Calibri" w:cs="Arial"/>
          <w:sz w:val="20"/>
          <w:szCs w:val="20"/>
        </w:rPr>
        <w:t xml:space="preserve">When evaluating adhesive mat bond tests using Forbo </w:t>
      </w:r>
      <w:r w:rsidR="00730608" w:rsidRPr="00730608">
        <w:rPr>
          <w:rFonts w:eastAsia="Calibri" w:cs="Arial"/>
          <w:sz w:val="20"/>
          <w:szCs w:val="20"/>
        </w:rPr>
        <w:t xml:space="preserve">L 910W </w:t>
      </w:r>
      <w:r w:rsidRPr="00730608">
        <w:rPr>
          <w:rFonts w:eastAsia="Calibri" w:cs="Arial"/>
          <w:sz w:val="20"/>
          <w:szCs w:val="20"/>
        </w:rPr>
        <w:t>adhesive, significant force should be required to remove the test sample.  The bond failure should occur within the adhesive layer when the test sample is removed.  There should be approximately the same amount of adhesive on the substrate and the material backing.</w:t>
      </w:r>
    </w:p>
    <w:p w14:paraId="7A9476D4" w14:textId="77777777" w:rsidR="00174A25" w:rsidRPr="00BD6DE6" w:rsidRDefault="00AC7659" w:rsidP="00AC7659">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manufacturer's recommended installation details and requirements.</w:t>
      </w:r>
    </w:p>
    <w:p w14:paraId="2C9F9907" w14:textId="77777777" w:rsidR="009F75F8" w:rsidRPr="00582114" w:rsidRDefault="009F75F8" w:rsidP="00A30547">
      <w:pPr>
        <w:numPr>
          <w:ilvl w:val="1"/>
          <w:numId w:val="1"/>
        </w:numPr>
        <w:tabs>
          <w:tab w:val="clear" w:pos="576"/>
        </w:tabs>
        <w:spacing w:before="240" w:after="120"/>
        <w:ind w:left="900" w:hanging="900"/>
        <w:rPr>
          <w:rFonts w:cs="Arial"/>
          <w:b/>
          <w:sz w:val="24"/>
        </w:rPr>
      </w:pPr>
      <w:r w:rsidRPr="00582114">
        <w:rPr>
          <w:rFonts w:cs="Arial"/>
          <w:b/>
          <w:spacing w:val="-2"/>
          <w:sz w:val="24"/>
        </w:rPr>
        <w:t>INSTALLATION</w:t>
      </w:r>
    </w:p>
    <w:p w14:paraId="01BE7EAF" w14:textId="1ECFCC17" w:rsidR="003051B3" w:rsidRPr="00582114" w:rsidRDefault="00AC7659" w:rsidP="003051B3">
      <w:pPr>
        <w:numPr>
          <w:ilvl w:val="2"/>
          <w:numId w:val="1"/>
        </w:numPr>
        <w:autoSpaceDE w:val="0"/>
        <w:autoSpaceDN w:val="0"/>
        <w:adjustRightInd w:val="0"/>
        <w:spacing w:after="60"/>
        <w:ind w:left="630" w:hanging="360"/>
        <w:rPr>
          <w:rFonts w:cs="Arial"/>
          <w:sz w:val="20"/>
          <w:szCs w:val="20"/>
        </w:rPr>
      </w:pPr>
      <w:r w:rsidRPr="00582114">
        <w:rPr>
          <w:rFonts w:cs="Arial"/>
          <w:sz w:val="20"/>
          <w:szCs w:val="20"/>
        </w:rPr>
        <w:t xml:space="preserve">Material Installation:  </w:t>
      </w:r>
      <w:r w:rsidR="00B72926" w:rsidRPr="008070AB">
        <w:rPr>
          <w:rFonts w:cs="Arial"/>
          <w:sz w:val="20"/>
          <w:szCs w:val="20"/>
        </w:rPr>
        <w:t>For each wall, cut pieces of Bulletin Board to the required length and width, adding 2” – 3” in each direction to allow for final trimming.  It is preferred that the material is cut 24 hours prior to installation.</w:t>
      </w:r>
      <w:r w:rsidR="00B72926">
        <w:rPr>
          <w:rFonts w:cs="Arial"/>
          <w:sz w:val="20"/>
          <w:szCs w:val="20"/>
        </w:rPr>
        <w:t xml:space="preserve">  </w:t>
      </w:r>
      <w:r w:rsidR="00B72926" w:rsidRPr="008070AB">
        <w:rPr>
          <w:rFonts w:cs="Arial"/>
          <w:sz w:val="20"/>
          <w:szCs w:val="20"/>
        </w:rPr>
        <w:t>During storage in roll form, tension develops in Bulletin Board that will cause the ends of pieces cut from the roll to “cup”, or not lay flat.  This is commonly called end curl.  This tension must be relaxed prior to installation so that the material will remain flat and in full contact with the adhesive while the adhesive dries.  If installing multiple sheets of Bulletin Board, stack the pre-cut sheets face-to-face and back-to-back to help relieve the end curl and allow material to relax.</w:t>
      </w:r>
      <w:r w:rsidR="00B72926">
        <w:rPr>
          <w:rFonts w:cs="Arial"/>
          <w:sz w:val="20"/>
          <w:szCs w:val="20"/>
        </w:rPr>
        <w:t xml:space="preserve">  </w:t>
      </w:r>
      <w:r w:rsidR="00B72926" w:rsidRPr="008070AB">
        <w:rPr>
          <w:rFonts w:cs="Arial"/>
          <w:sz w:val="20"/>
          <w:szCs w:val="20"/>
        </w:rPr>
        <w:t>In order to ensure continuous contact of the material and adhesive, the natural end curl at the end of each cut must be relaxed, and/or massaged both before and during the installation process to remove the tension caused by being rolled.  Relax the end curl by properly massaging at time of installation into adhesive.</w:t>
      </w:r>
      <w:r w:rsidR="00B72926">
        <w:rPr>
          <w:rFonts w:cs="Arial"/>
          <w:sz w:val="20"/>
          <w:szCs w:val="20"/>
        </w:rPr>
        <w:t xml:space="preserve">  </w:t>
      </w:r>
      <w:r w:rsidR="00B72926" w:rsidRPr="008070AB">
        <w:rPr>
          <w:rFonts w:cs="Arial"/>
          <w:sz w:val="20"/>
          <w:szCs w:val="20"/>
        </w:rPr>
        <w:t>Plan the layout to allow for a minimum of 1/2” – 3/4” of the factory edge to be trimmed from each side of the material for seaming.  The seams should fall a minimum of 6” away from joints in the substrate.</w:t>
      </w:r>
      <w:r w:rsidR="00B72926">
        <w:rPr>
          <w:rFonts w:cs="Arial"/>
          <w:sz w:val="20"/>
          <w:szCs w:val="20"/>
        </w:rPr>
        <w:t xml:space="preserve">  </w:t>
      </w:r>
      <w:r w:rsidR="00B72926" w:rsidRPr="008070AB">
        <w:rPr>
          <w:rFonts w:cs="Arial"/>
          <w:sz w:val="20"/>
          <w:szCs w:val="20"/>
        </w:rPr>
        <w:t>Allowing for trimming, draw a plumb line on the wall where the seam for the first piece will fall.</w:t>
      </w:r>
      <w:r w:rsidR="00B72926">
        <w:rPr>
          <w:rFonts w:cs="Arial"/>
          <w:sz w:val="20"/>
          <w:szCs w:val="20"/>
        </w:rPr>
        <w:t xml:space="preserve">  </w:t>
      </w:r>
      <w:r w:rsidR="00B72926" w:rsidRPr="008070AB">
        <w:rPr>
          <w:rFonts w:cs="Arial"/>
          <w:sz w:val="20"/>
          <w:szCs w:val="20"/>
        </w:rPr>
        <w:t xml:space="preserve">Using a Forbo Seam and Strip Cutter or a straight edge and knife, trim a minimum of 1/2” – 3/4” from the seam edge of the first piece.  Angle the knife </w:t>
      </w:r>
      <w:r w:rsidR="00B72926" w:rsidRPr="008070AB">
        <w:rPr>
          <w:rFonts w:cs="Arial"/>
          <w:iCs/>
          <w:sz w:val="20"/>
          <w:szCs w:val="20"/>
        </w:rPr>
        <w:t>slightly</w:t>
      </w:r>
      <w:r w:rsidR="00B72926" w:rsidRPr="008070AB">
        <w:rPr>
          <w:rFonts w:cs="Arial"/>
          <w:sz w:val="20"/>
          <w:szCs w:val="20"/>
        </w:rPr>
        <w:t xml:space="preserve"> to create an undercut.</w:t>
      </w:r>
      <w:r w:rsidR="00B72926">
        <w:rPr>
          <w:rFonts w:cs="Arial"/>
          <w:sz w:val="20"/>
          <w:szCs w:val="20"/>
        </w:rPr>
        <w:t xml:space="preserve">  </w:t>
      </w:r>
      <w:r w:rsidR="00B72926" w:rsidRPr="008070AB">
        <w:rPr>
          <w:rFonts w:cs="Arial"/>
          <w:sz w:val="20"/>
          <w:szCs w:val="20"/>
        </w:rPr>
        <w:t xml:space="preserve">Trim the sheet and “dry” fit it to the wall section, making sure that the seam edge will align with the plumb </w:t>
      </w:r>
      <w:r w:rsidR="00B72926" w:rsidRPr="008070AB">
        <w:rPr>
          <w:rFonts w:cs="Arial"/>
          <w:sz w:val="20"/>
          <w:szCs w:val="20"/>
        </w:rPr>
        <w:lastRenderedPageBreak/>
        <w:t>line on the wall.  Traditional scribing methods generally produce the best results.  Establish “set marks” on both the material and the wall to aid in positioning the sheet during installation.</w:t>
      </w:r>
      <w:r w:rsidR="00B72926">
        <w:rPr>
          <w:rFonts w:cs="Arial"/>
          <w:sz w:val="20"/>
          <w:szCs w:val="20"/>
        </w:rPr>
        <w:t xml:space="preserve">  B</w:t>
      </w:r>
      <w:r w:rsidR="00B72926" w:rsidRPr="008070AB">
        <w:rPr>
          <w:rFonts w:cs="Arial"/>
          <w:sz w:val="20"/>
          <w:szCs w:val="20"/>
        </w:rPr>
        <w:t>efore adhering the first sheet, prepare seams for all adjacent sheets on a clean flat surface.  Cutting seams on the wall can be difficult.</w:t>
      </w:r>
      <w:r w:rsidR="00B72926">
        <w:rPr>
          <w:rFonts w:cs="Arial"/>
          <w:sz w:val="20"/>
          <w:szCs w:val="20"/>
        </w:rPr>
        <w:t xml:space="preserve">  </w:t>
      </w:r>
      <w:r w:rsidR="00B72926" w:rsidRPr="008070AB">
        <w:rPr>
          <w:rFonts w:eastAsia="Times" w:cs="Arial"/>
          <w:sz w:val="20"/>
          <w:szCs w:val="20"/>
        </w:rPr>
        <w:t>Position the second sheet adjacent to the first sheet, overlapping the second sheet on the first sheet a minimum of 1/2”</w:t>
      </w:r>
      <w:r w:rsidR="00B72926" w:rsidRPr="008070AB">
        <w:rPr>
          <w:rFonts w:cs="Arial"/>
          <w:sz w:val="20"/>
          <w:szCs w:val="20"/>
        </w:rPr>
        <w:t xml:space="preserve"> – </w:t>
      </w:r>
      <w:r w:rsidR="00B72926" w:rsidRPr="008070AB">
        <w:rPr>
          <w:rFonts w:eastAsia="Times" w:cs="Arial"/>
          <w:sz w:val="20"/>
          <w:szCs w:val="20"/>
        </w:rPr>
        <w:t xml:space="preserve">3/4” at the seam. </w:t>
      </w:r>
      <w:r w:rsidR="00B72926">
        <w:rPr>
          <w:rFonts w:eastAsia="Times" w:cs="Arial"/>
          <w:sz w:val="20"/>
          <w:szCs w:val="20"/>
        </w:rPr>
        <w:t xml:space="preserve"> </w:t>
      </w:r>
      <w:r w:rsidR="00B72926" w:rsidRPr="008070AB">
        <w:rPr>
          <w:rFonts w:eastAsia="Times" w:cs="Arial"/>
          <w:sz w:val="20"/>
          <w:szCs w:val="20"/>
        </w:rPr>
        <w:t>Apply masking tape at several locations as set marks to aid in properly aligning sheets.</w:t>
      </w:r>
      <w:r w:rsidR="00B72926" w:rsidRPr="008070AB">
        <w:rPr>
          <w:rFonts w:cs="Arial"/>
          <w:sz w:val="20"/>
          <w:szCs w:val="20"/>
        </w:rPr>
        <w:t xml:space="preserve">  Starting from the corner, spread adhesive in the area where the first piece will be installed.  The plumb line is the boundary for the side opposite the corner.  Depending on conditions, it may not be possible to spread adhesive in the entire area without the adhesive becoming too dry before the material is placed.</w:t>
      </w:r>
      <w:r w:rsidR="00B72926">
        <w:rPr>
          <w:rFonts w:cs="Arial"/>
          <w:sz w:val="20"/>
          <w:szCs w:val="20"/>
        </w:rPr>
        <w:t xml:space="preserve">  </w:t>
      </w:r>
      <w:r w:rsidR="00B72926" w:rsidRPr="008070AB">
        <w:rPr>
          <w:rFonts w:cs="Arial"/>
          <w:sz w:val="20"/>
          <w:szCs w:val="20"/>
        </w:rPr>
        <w:t>If necessary, only spread adhesive a short distance from the starting point and stop the adhesive spread along a straight vertical line.  Do not spread more adhesive than can be covered while the adhesive is still sufficiently wet to achieve 100% wet transfer to the material backing.</w:t>
      </w:r>
      <w:r w:rsidR="00B72926">
        <w:rPr>
          <w:rFonts w:cs="Arial"/>
          <w:sz w:val="20"/>
          <w:szCs w:val="20"/>
        </w:rPr>
        <w:t xml:space="preserve">  </w:t>
      </w:r>
      <w:r w:rsidR="00B72926" w:rsidRPr="008070AB">
        <w:rPr>
          <w:rFonts w:cs="Arial"/>
          <w:sz w:val="20"/>
          <w:szCs w:val="20"/>
        </w:rPr>
        <w:t>Using the set marks and plumb line established during fitting, position the material on the wall, starting at the corner.  Roll immediately with a three-section wall roller.  Roll thoroughly in all directions, first across the width and then along the length, so that the material backing is firmly pressed into the wet adhesive and any trapped air bubbles are released.  Clean excess adhesive while it is still wet.  When it is not possible to adhere the entire piece at one time, fold the un-adhered portion of the material back over the adhered portion up to the adhesive spread line.  Starting at the spread line, being careful not to overlap the adhesive, continue spreading adhesive toward the plumb line, placing and rolling the material as you go, until the entire piece has been adhered.</w:t>
      </w:r>
      <w:r w:rsidR="00B72926">
        <w:rPr>
          <w:rFonts w:cs="Arial"/>
          <w:sz w:val="20"/>
          <w:szCs w:val="20"/>
        </w:rPr>
        <w:t xml:space="preserve">  </w:t>
      </w:r>
      <w:r w:rsidR="00B72926" w:rsidRPr="008070AB">
        <w:rPr>
          <w:rFonts w:cs="Arial"/>
          <w:sz w:val="20"/>
          <w:szCs w:val="20"/>
        </w:rPr>
        <w:t>Repeat this process for each sheet.</w:t>
      </w:r>
      <w:r w:rsidR="00B72926">
        <w:rPr>
          <w:rFonts w:cs="Arial"/>
          <w:sz w:val="20"/>
          <w:szCs w:val="20"/>
        </w:rPr>
        <w:t xml:space="preserve">  C</w:t>
      </w:r>
      <w:r w:rsidR="00B72926" w:rsidRPr="008070AB">
        <w:rPr>
          <w:rFonts w:eastAsia="Times" w:cs="Arial"/>
          <w:sz w:val="20"/>
          <w:szCs w:val="20"/>
        </w:rPr>
        <w:t xml:space="preserve">heck for adhesive transfer frequently.  There must be </w:t>
      </w:r>
      <w:r w:rsidR="00B72926" w:rsidRPr="008070AB">
        <w:rPr>
          <w:rFonts w:eastAsia="Times" w:cs="Arial"/>
          <w:b/>
          <w:sz w:val="20"/>
          <w:szCs w:val="20"/>
        </w:rPr>
        <w:t>100% wet</w:t>
      </w:r>
      <w:r w:rsidR="00B72926" w:rsidRPr="008070AB">
        <w:rPr>
          <w:rFonts w:eastAsia="Times" w:cs="Arial"/>
          <w:sz w:val="20"/>
          <w:szCs w:val="20"/>
        </w:rPr>
        <w:t xml:space="preserve"> transfer of adhesive to the material backing in order to achieve a secure bond.  100% wet transfer is a continuous film of adhesive, when wet, on both the backing of the material and the substrate with no trace of trowel marks or ridges.</w:t>
      </w:r>
      <w:r w:rsidR="00B72926">
        <w:rPr>
          <w:rFonts w:eastAsia="Times" w:cs="Arial"/>
          <w:sz w:val="20"/>
          <w:szCs w:val="20"/>
        </w:rPr>
        <w:t xml:space="preserve">  </w:t>
      </w:r>
      <w:r w:rsidR="00B72926" w:rsidRPr="008070AB">
        <w:rPr>
          <w:rFonts w:eastAsia="Times" w:cs="Arial"/>
          <w:sz w:val="20"/>
          <w:szCs w:val="20"/>
        </w:rPr>
        <w:t>Immediately roll the Bulletin Board in all directions using a three-section wall roller to ensure proper adhesive transfer.  Additional rolling is required during adhesive setup to ensure that the mat</w:t>
      </w:r>
      <w:r w:rsidR="00B72926">
        <w:rPr>
          <w:rFonts w:eastAsia="Times" w:cs="Arial"/>
          <w:sz w:val="20"/>
          <w:szCs w:val="20"/>
        </w:rPr>
        <w:t>erial is flat and fully adhered.</w:t>
      </w:r>
    </w:p>
    <w:p w14:paraId="040EAA96" w14:textId="067DEC1F" w:rsidR="00582114" w:rsidRPr="00730608" w:rsidRDefault="009F75F8" w:rsidP="00A30547">
      <w:pPr>
        <w:numPr>
          <w:ilvl w:val="2"/>
          <w:numId w:val="1"/>
        </w:numPr>
        <w:spacing w:before="120"/>
        <w:ind w:left="634" w:hanging="360"/>
        <w:rPr>
          <w:rFonts w:cs="Arial"/>
          <w:sz w:val="20"/>
          <w:szCs w:val="20"/>
        </w:rPr>
      </w:pPr>
      <w:r w:rsidRPr="00730608">
        <w:rPr>
          <w:rFonts w:cs="Arial"/>
          <w:spacing w:val="-2"/>
          <w:sz w:val="20"/>
          <w:szCs w:val="20"/>
        </w:rPr>
        <w:t xml:space="preserve">Adhesive </w:t>
      </w:r>
      <w:r w:rsidR="00582114" w:rsidRPr="00730608">
        <w:rPr>
          <w:rFonts w:cs="Arial"/>
          <w:spacing w:val="-2"/>
          <w:sz w:val="20"/>
          <w:szCs w:val="20"/>
        </w:rPr>
        <w:t>Application</w:t>
      </w:r>
      <w:r w:rsidRPr="00730608">
        <w:rPr>
          <w:rFonts w:cs="Arial"/>
          <w:spacing w:val="-2"/>
          <w:sz w:val="20"/>
          <w:szCs w:val="20"/>
        </w:rPr>
        <w:t xml:space="preserve">: </w:t>
      </w:r>
      <w:r w:rsidR="00BB2CE0" w:rsidRPr="00730608">
        <w:rPr>
          <w:rFonts w:cs="Arial"/>
          <w:spacing w:val="-2"/>
          <w:sz w:val="20"/>
          <w:szCs w:val="20"/>
        </w:rPr>
        <w:t xml:space="preserve"> Use trowel recommended by manufacturer for </w:t>
      </w:r>
      <w:r w:rsidR="00582114" w:rsidRPr="00730608">
        <w:rPr>
          <w:rFonts w:cs="Arial"/>
          <w:spacing w:val="-2"/>
          <w:sz w:val="20"/>
          <w:szCs w:val="20"/>
        </w:rPr>
        <w:t xml:space="preserve">Forbo L </w:t>
      </w:r>
      <w:r w:rsidR="00730608" w:rsidRPr="00730608">
        <w:rPr>
          <w:rFonts w:cs="Arial"/>
          <w:spacing w:val="-2"/>
          <w:sz w:val="20"/>
          <w:szCs w:val="20"/>
        </w:rPr>
        <w:t xml:space="preserve">910W </w:t>
      </w:r>
      <w:r w:rsidR="00BB2CE0" w:rsidRPr="00730608">
        <w:rPr>
          <w:rFonts w:cs="Arial"/>
          <w:spacing w:val="-2"/>
          <w:sz w:val="20"/>
          <w:szCs w:val="20"/>
        </w:rPr>
        <w:t>adhesive</w:t>
      </w:r>
      <w:r w:rsidR="00582114" w:rsidRPr="00730608">
        <w:rPr>
          <w:rFonts w:cs="Arial"/>
          <w:spacing w:val="-2"/>
          <w:sz w:val="20"/>
          <w:szCs w:val="20"/>
        </w:rPr>
        <w:t>.</w:t>
      </w:r>
    </w:p>
    <w:p w14:paraId="41B2FA03" w14:textId="48DE1C87" w:rsidR="00582114" w:rsidRPr="00730608" w:rsidRDefault="00BB2CE0" w:rsidP="00363A91">
      <w:pPr>
        <w:numPr>
          <w:ilvl w:val="3"/>
          <w:numId w:val="1"/>
        </w:numPr>
        <w:tabs>
          <w:tab w:val="clear" w:pos="1368"/>
        </w:tabs>
        <w:ind w:left="990"/>
        <w:rPr>
          <w:rFonts w:cs="Arial"/>
          <w:sz w:val="20"/>
          <w:szCs w:val="20"/>
        </w:rPr>
      </w:pPr>
      <w:r w:rsidRPr="00730608">
        <w:rPr>
          <w:rFonts w:cs="Arial"/>
          <w:spacing w:val="-2"/>
          <w:sz w:val="20"/>
          <w:szCs w:val="20"/>
        </w:rPr>
        <w:t>1/</w:t>
      </w:r>
      <w:r w:rsidR="00730608" w:rsidRPr="00730608">
        <w:rPr>
          <w:rFonts w:cs="Arial"/>
          <w:spacing w:val="-2"/>
          <w:sz w:val="20"/>
          <w:szCs w:val="20"/>
        </w:rPr>
        <w:t>8</w:t>
      </w:r>
      <w:r w:rsidRPr="00730608">
        <w:rPr>
          <w:rFonts w:cs="Arial"/>
          <w:spacing w:val="-2"/>
          <w:sz w:val="20"/>
          <w:szCs w:val="20"/>
        </w:rPr>
        <w:t>” x 1/</w:t>
      </w:r>
      <w:r w:rsidR="00730608" w:rsidRPr="00730608">
        <w:rPr>
          <w:rFonts w:cs="Arial"/>
          <w:spacing w:val="-2"/>
          <w:sz w:val="20"/>
          <w:szCs w:val="20"/>
        </w:rPr>
        <w:t>8</w:t>
      </w:r>
      <w:r w:rsidR="00582114" w:rsidRPr="00730608">
        <w:rPr>
          <w:rFonts w:cs="Arial"/>
          <w:spacing w:val="-2"/>
          <w:sz w:val="20"/>
          <w:szCs w:val="20"/>
        </w:rPr>
        <w:t xml:space="preserve">” x 1/16” </w:t>
      </w:r>
      <w:r w:rsidR="00730608" w:rsidRPr="00730608">
        <w:rPr>
          <w:rFonts w:cs="Arial"/>
          <w:spacing w:val="-2"/>
          <w:sz w:val="20"/>
          <w:szCs w:val="20"/>
        </w:rPr>
        <w:t xml:space="preserve">V </w:t>
      </w:r>
      <w:r w:rsidR="00582114" w:rsidRPr="00730608">
        <w:rPr>
          <w:rFonts w:cs="Arial"/>
          <w:spacing w:val="-2"/>
          <w:sz w:val="20"/>
          <w:szCs w:val="20"/>
        </w:rPr>
        <w:t>notch trowel</w:t>
      </w:r>
    </w:p>
    <w:p w14:paraId="0A2E146F" w14:textId="6CD110B7" w:rsidR="009F75F8" w:rsidRPr="00730608" w:rsidRDefault="00BB2CE0" w:rsidP="00363A91">
      <w:pPr>
        <w:numPr>
          <w:ilvl w:val="3"/>
          <w:numId w:val="1"/>
        </w:numPr>
        <w:tabs>
          <w:tab w:val="clear" w:pos="1368"/>
        </w:tabs>
        <w:ind w:left="990"/>
        <w:rPr>
          <w:rFonts w:cs="Arial"/>
          <w:sz w:val="20"/>
          <w:szCs w:val="20"/>
        </w:rPr>
      </w:pPr>
      <w:r w:rsidRPr="00730608">
        <w:rPr>
          <w:rFonts w:cs="Arial"/>
          <w:spacing w:val="-2"/>
          <w:sz w:val="20"/>
          <w:szCs w:val="20"/>
        </w:rPr>
        <w:t xml:space="preserve">Spread rate is approximately </w:t>
      </w:r>
      <w:r w:rsidR="00730608" w:rsidRPr="00730608">
        <w:rPr>
          <w:rFonts w:cs="Arial"/>
          <w:spacing w:val="-2"/>
          <w:sz w:val="20"/>
          <w:szCs w:val="20"/>
        </w:rPr>
        <w:t>90</w:t>
      </w:r>
      <w:r w:rsidRPr="00730608">
        <w:rPr>
          <w:rFonts w:cs="Arial"/>
          <w:spacing w:val="-2"/>
          <w:sz w:val="20"/>
          <w:szCs w:val="20"/>
        </w:rPr>
        <w:t xml:space="preserve"> ft</w:t>
      </w:r>
      <w:r w:rsidRPr="00730608">
        <w:rPr>
          <w:rFonts w:cs="Arial"/>
          <w:spacing w:val="-2"/>
          <w:sz w:val="20"/>
          <w:szCs w:val="20"/>
          <w:vertAlign w:val="superscript"/>
        </w:rPr>
        <w:t>2</w:t>
      </w:r>
      <w:r w:rsidR="00582114" w:rsidRPr="00730608">
        <w:rPr>
          <w:rFonts w:cs="Arial"/>
          <w:spacing w:val="-2"/>
          <w:sz w:val="20"/>
          <w:szCs w:val="20"/>
        </w:rPr>
        <w:t>/gallon</w:t>
      </w:r>
    </w:p>
    <w:p w14:paraId="24D2983A" w14:textId="707B9E07" w:rsidR="00582114" w:rsidRPr="00B72926" w:rsidRDefault="00FC7B81" w:rsidP="00A30547">
      <w:pPr>
        <w:numPr>
          <w:ilvl w:val="2"/>
          <w:numId w:val="1"/>
        </w:numPr>
        <w:spacing w:before="120" w:after="120"/>
        <w:ind w:left="634" w:hanging="360"/>
        <w:rPr>
          <w:rFonts w:cs="Arial"/>
          <w:sz w:val="20"/>
          <w:szCs w:val="20"/>
        </w:rPr>
      </w:pPr>
      <w:r w:rsidRPr="00582114">
        <w:rPr>
          <w:rFonts w:cs="Arial"/>
          <w:spacing w:val="-2"/>
          <w:sz w:val="20"/>
          <w:szCs w:val="20"/>
        </w:rPr>
        <w:t xml:space="preserve">Seaming:  </w:t>
      </w:r>
      <w:r w:rsidR="00363A91" w:rsidRPr="00730608">
        <w:rPr>
          <w:rFonts w:cs="Arial"/>
          <w:spacing w:val="-2"/>
          <w:sz w:val="20"/>
          <w:szCs w:val="20"/>
        </w:rPr>
        <w:t xml:space="preserve">All </w:t>
      </w:r>
      <w:r w:rsidR="00730608" w:rsidRPr="00730608">
        <w:rPr>
          <w:rFonts w:cs="Arial"/>
          <w:spacing w:val="-2"/>
          <w:sz w:val="20"/>
          <w:szCs w:val="20"/>
        </w:rPr>
        <w:t>Bulletin Board</w:t>
      </w:r>
      <w:r w:rsidR="00363A91" w:rsidRPr="00730608">
        <w:rPr>
          <w:rFonts w:cs="Arial"/>
          <w:spacing w:val="-2"/>
          <w:sz w:val="20"/>
          <w:szCs w:val="20"/>
        </w:rPr>
        <w:t xml:space="preserve"> products shall be installed utilizing net fit seams</w:t>
      </w:r>
      <w:r w:rsidR="00582114" w:rsidRPr="00730608">
        <w:rPr>
          <w:rFonts w:eastAsia="Times" w:cs="Arial"/>
          <w:sz w:val="20"/>
          <w:szCs w:val="20"/>
        </w:rPr>
        <w:t xml:space="preserve">.  A properly executed net fit seam will have no gaps or fullness.  </w:t>
      </w:r>
      <w:r w:rsidR="00582114" w:rsidRPr="00582114">
        <w:rPr>
          <w:rFonts w:eastAsia="Times" w:cs="Arial"/>
          <w:sz w:val="20"/>
          <w:szCs w:val="20"/>
        </w:rPr>
        <w:t>If the material is cut too full, it will result in bubbled or peaked seams.  Gaps will allow dirt or contaminants to accumulate.  Cut the material at an angle so as to slightly undercut the material.  This will compensate for any slight expansion that may occur.  Roll the seam with a steel seam roller, making sure that the material is placed into wet adhesive.</w:t>
      </w:r>
    </w:p>
    <w:p w14:paraId="3913AF63" w14:textId="77777777" w:rsidR="001D07FE" w:rsidRPr="004E60B3" w:rsidRDefault="001D07FE" w:rsidP="00A30547">
      <w:pPr>
        <w:numPr>
          <w:ilvl w:val="2"/>
          <w:numId w:val="1"/>
        </w:numPr>
        <w:spacing w:before="120"/>
        <w:ind w:left="634" w:hanging="360"/>
        <w:rPr>
          <w:rFonts w:cs="Arial"/>
          <w:sz w:val="20"/>
          <w:szCs w:val="20"/>
        </w:rPr>
      </w:pPr>
      <w:r w:rsidRPr="004E60B3">
        <w:rPr>
          <w:rFonts w:cs="Arial"/>
          <w:spacing w:val="-2"/>
          <w:sz w:val="20"/>
          <w:szCs w:val="20"/>
        </w:rPr>
        <w:t>Installation Techniques:</w:t>
      </w:r>
    </w:p>
    <w:p w14:paraId="433C46A0" w14:textId="7E134690" w:rsidR="001D07FE" w:rsidRPr="004E60B3" w:rsidRDefault="001D07FE" w:rsidP="004A11AD">
      <w:pPr>
        <w:numPr>
          <w:ilvl w:val="3"/>
          <w:numId w:val="1"/>
        </w:numPr>
        <w:ind w:left="990"/>
        <w:rPr>
          <w:rFonts w:cs="Arial"/>
          <w:sz w:val="20"/>
          <w:szCs w:val="20"/>
        </w:rPr>
      </w:pPr>
      <w:r w:rsidRPr="004E60B3">
        <w:rPr>
          <w:rFonts w:cs="Arial"/>
          <w:spacing w:val="-2"/>
          <w:sz w:val="20"/>
          <w:szCs w:val="20"/>
        </w:rPr>
        <w:t xml:space="preserve">Where demountable partitions and other items are indicated for installation on top of finished </w:t>
      </w:r>
      <w:r w:rsidR="00730608">
        <w:rPr>
          <w:rFonts w:cs="Arial"/>
          <w:spacing w:val="-2"/>
          <w:sz w:val="20"/>
          <w:szCs w:val="20"/>
        </w:rPr>
        <w:t>materials</w:t>
      </w:r>
      <w:r w:rsidRPr="004E60B3">
        <w:rPr>
          <w:rFonts w:cs="Arial"/>
          <w:spacing w:val="-2"/>
          <w:sz w:val="20"/>
          <w:szCs w:val="20"/>
        </w:rPr>
        <w:t xml:space="preserve">, install </w:t>
      </w:r>
      <w:r w:rsidR="00730608">
        <w:rPr>
          <w:rFonts w:cs="Arial"/>
          <w:spacing w:val="-2"/>
          <w:sz w:val="20"/>
          <w:szCs w:val="20"/>
        </w:rPr>
        <w:t xml:space="preserve">material </w:t>
      </w:r>
      <w:r w:rsidRPr="004E60B3">
        <w:rPr>
          <w:rFonts w:cs="Arial"/>
          <w:spacing w:val="-2"/>
          <w:sz w:val="20"/>
          <w:szCs w:val="20"/>
        </w:rPr>
        <w:t>before these items are installed.</w:t>
      </w:r>
    </w:p>
    <w:p w14:paraId="7A6E43E9" w14:textId="1F020AC7" w:rsidR="001D07FE" w:rsidRPr="004E60B3" w:rsidRDefault="001D07FE" w:rsidP="004A11AD">
      <w:pPr>
        <w:numPr>
          <w:ilvl w:val="3"/>
          <w:numId w:val="1"/>
        </w:numPr>
        <w:ind w:left="990"/>
        <w:rPr>
          <w:rFonts w:cs="Arial"/>
          <w:sz w:val="20"/>
          <w:szCs w:val="20"/>
        </w:rPr>
      </w:pPr>
      <w:r w:rsidRPr="004E60B3">
        <w:rPr>
          <w:rFonts w:cs="Arial"/>
          <w:spacing w:val="-2"/>
          <w:sz w:val="20"/>
          <w:szCs w:val="20"/>
        </w:rPr>
        <w:t xml:space="preserve">Scribe, cut, fit </w:t>
      </w:r>
      <w:r w:rsidR="00730608">
        <w:rPr>
          <w:rFonts w:cs="Arial"/>
          <w:spacing w:val="-2"/>
          <w:sz w:val="20"/>
          <w:szCs w:val="20"/>
        </w:rPr>
        <w:t xml:space="preserve">material </w:t>
      </w:r>
      <w:r w:rsidRPr="004E60B3">
        <w:rPr>
          <w:rFonts w:cs="Arial"/>
          <w:spacing w:val="-2"/>
          <w:sz w:val="20"/>
          <w:szCs w:val="20"/>
        </w:rPr>
        <w:t xml:space="preserve">to butt tightly to </w:t>
      </w:r>
      <w:r w:rsidR="00730608">
        <w:rPr>
          <w:rFonts w:cs="Arial"/>
          <w:spacing w:val="-2"/>
          <w:sz w:val="20"/>
          <w:szCs w:val="20"/>
        </w:rPr>
        <w:t xml:space="preserve">all </w:t>
      </w:r>
      <w:r w:rsidRPr="004E60B3">
        <w:rPr>
          <w:rFonts w:cs="Arial"/>
          <w:spacing w:val="-2"/>
          <w:sz w:val="20"/>
          <w:szCs w:val="20"/>
        </w:rPr>
        <w:t>surfaces, permanent fixtures and built</w:t>
      </w:r>
      <w:r w:rsidRPr="004E60B3">
        <w:rPr>
          <w:rFonts w:cs="Arial"/>
          <w:spacing w:val="-2"/>
          <w:sz w:val="20"/>
          <w:szCs w:val="20"/>
        </w:rPr>
        <w:noBreakHyphen/>
        <w:t>in furniture, including pipes, outlets, edgings, thresholds, nosings, and cabinets.</w:t>
      </w:r>
    </w:p>
    <w:p w14:paraId="73302F09" w14:textId="002BC27D" w:rsidR="001D07FE" w:rsidRPr="004E60B3" w:rsidRDefault="001D07FE" w:rsidP="004A11AD">
      <w:pPr>
        <w:numPr>
          <w:ilvl w:val="3"/>
          <w:numId w:val="1"/>
        </w:numPr>
        <w:ind w:left="990"/>
        <w:rPr>
          <w:rFonts w:cs="Arial"/>
          <w:sz w:val="20"/>
          <w:szCs w:val="20"/>
        </w:rPr>
      </w:pPr>
      <w:r w:rsidRPr="004E60B3">
        <w:rPr>
          <w:rFonts w:cs="Arial"/>
          <w:spacing w:val="-2"/>
          <w:sz w:val="20"/>
          <w:szCs w:val="20"/>
        </w:rPr>
        <w:t xml:space="preserve">Extend </w:t>
      </w:r>
      <w:r w:rsidR="00730608">
        <w:rPr>
          <w:rFonts w:cs="Arial"/>
          <w:spacing w:val="-2"/>
          <w:sz w:val="20"/>
          <w:szCs w:val="20"/>
        </w:rPr>
        <w:t xml:space="preserve">material </w:t>
      </w:r>
      <w:r w:rsidRPr="004E60B3">
        <w:rPr>
          <w:rFonts w:cs="Arial"/>
          <w:spacing w:val="-2"/>
          <w:sz w:val="20"/>
          <w:szCs w:val="20"/>
        </w:rPr>
        <w:t>into toe spaces, door reveals, closets, and similar openings.</w:t>
      </w:r>
    </w:p>
    <w:p w14:paraId="1A8973F8" w14:textId="2D23EBAD" w:rsidR="001D07FE" w:rsidRPr="004E60B3" w:rsidRDefault="001D07FE" w:rsidP="004A11AD">
      <w:pPr>
        <w:numPr>
          <w:ilvl w:val="3"/>
          <w:numId w:val="1"/>
        </w:numPr>
        <w:ind w:left="990"/>
        <w:rPr>
          <w:rFonts w:cs="Arial"/>
          <w:sz w:val="20"/>
          <w:szCs w:val="20"/>
        </w:rPr>
      </w:pPr>
      <w:r w:rsidRPr="004E60B3">
        <w:rPr>
          <w:rFonts w:cs="Arial"/>
          <w:spacing w:val="-2"/>
          <w:sz w:val="20"/>
          <w:szCs w:val="20"/>
        </w:rPr>
        <w:t xml:space="preserve">Install </w:t>
      </w:r>
      <w:r w:rsidR="00730608">
        <w:rPr>
          <w:rFonts w:cs="Arial"/>
          <w:spacing w:val="-2"/>
          <w:sz w:val="20"/>
          <w:szCs w:val="20"/>
        </w:rPr>
        <w:t xml:space="preserve">material </w:t>
      </w:r>
      <w:r w:rsidRPr="004E60B3">
        <w:rPr>
          <w:rFonts w:cs="Arial"/>
          <w:spacing w:val="-2"/>
          <w:sz w:val="20"/>
          <w:szCs w:val="20"/>
        </w:rPr>
        <w:t>on covers for telephone and electrical ducts, and similar items occurring within finish areas.</w:t>
      </w:r>
      <w:r w:rsidR="00BB2CE0" w:rsidRPr="004E60B3">
        <w:rPr>
          <w:rFonts w:cs="Arial"/>
          <w:spacing w:val="-2"/>
          <w:sz w:val="20"/>
          <w:szCs w:val="20"/>
        </w:rPr>
        <w:t xml:space="preserve"> </w:t>
      </w:r>
      <w:r w:rsidRPr="004E60B3">
        <w:rPr>
          <w:rFonts w:cs="Arial"/>
          <w:spacing w:val="-2"/>
          <w:sz w:val="20"/>
          <w:szCs w:val="20"/>
        </w:rPr>
        <w:t xml:space="preserve"> Maintain overall continuity of color and pattern with pieces of </w:t>
      </w:r>
      <w:r w:rsidR="00730608">
        <w:rPr>
          <w:rFonts w:cs="Arial"/>
          <w:spacing w:val="-2"/>
          <w:sz w:val="20"/>
          <w:szCs w:val="20"/>
        </w:rPr>
        <w:t xml:space="preserve">material </w:t>
      </w:r>
      <w:r w:rsidRPr="004E60B3">
        <w:rPr>
          <w:rFonts w:cs="Arial"/>
          <w:spacing w:val="-2"/>
          <w:sz w:val="20"/>
          <w:szCs w:val="20"/>
        </w:rPr>
        <w:t>installed on these covers.</w:t>
      </w:r>
    </w:p>
    <w:p w14:paraId="7F9B49D0" w14:textId="5DDCEEB9" w:rsidR="001D07FE" w:rsidRPr="003051B3" w:rsidRDefault="001D07FE" w:rsidP="004A11AD">
      <w:pPr>
        <w:numPr>
          <w:ilvl w:val="3"/>
          <w:numId w:val="1"/>
        </w:numPr>
        <w:ind w:left="990"/>
        <w:rPr>
          <w:rFonts w:cs="Arial"/>
          <w:sz w:val="20"/>
          <w:szCs w:val="20"/>
        </w:rPr>
      </w:pPr>
      <w:r w:rsidRPr="004E60B3">
        <w:rPr>
          <w:rFonts w:cs="Arial"/>
          <w:spacing w:val="-2"/>
          <w:sz w:val="20"/>
          <w:szCs w:val="20"/>
        </w:rPr>
        <w:t xml:space="preserve">Adhere </w:t>
      </w:r>
      <w:r w:rsidR="00730608">
        <w:rPr>
          <w:rFonts w:cs="Arial"/>
          <w:spacing w:val="-2"/>
          <w:sz w:val="20"/>
          <w:szCs w:val="20"/>
        </w:rPr>
        <w:t>material</w:t>
      </w:r>
      <w:r w:rsidRPr="004E60B3">
        <w:rPr>
          <w:rFonts w:cs="Arial"/>
          <w:spacing w:val="-2"/>
          <w:sz w:val="20"/>
          <w:szCs w:val="20"/>
        </w:rPr>
        <w:t xml:space="preserve"> to substrate without producing open cracks, voids, raising and puckering at joints, telegraphing of adhesive spreader marks, or other surface imperfections in completed installation.</w:t>
      </w:r>
    </w:p>
    <w:p w14:paraId="036BA022" w14:textId="7139BF7C" w:rsidR="00BB2CE0" w:rsidRPr="00730608" w:rsidRDefault="003051B3" w:rsidP="003051B3">
      <w:pPr>
        <w:numPr>
          <w:ilvl w:val="4"/>
          <w:numId w:val="1"/>
        </w:numPr>
        <w:tabs>
          <w:tab w:val="clear" w:pos="1728"/>
        </w:tabs>
        <w:ind w:left="1350"/>
        <w:rPr>
          <w:rFonts w:cs="Arial"/>
          <w:sz w:val="20"/>
          <w:szCs w:val="20"/>
        </w:rPr>
      </w:pPr>
      <w:r>
        <w:rPr>
          <w:rFonts w:cs="Arial"/>
          <w:spacing w:val="-2"/>
          <w:sz w:val="20"/>
          <w:szCs w:val="20"/>
        </w:rPr>
        <w:t>Use adhesive applied to the substrate in compliance with the manufacturer’s recommendations, including those for proper spreading of the adhesive, adhesive missing and adhesive open and working times</w:t>
      </w:r>
      <w:r w:rsidR="00BB2CE0" w:rsidRPr="003051B3">
        <w:rPr>
          <w:rFonts w:cs="Arial"/>
          <w:spacing w:val="-2"/>
          <w:sz w:val="20"/>
          <w:szCs w:val="20"/>
        </w:rPr>
        <w:t>.</w:t>
      </w:r>
    </w:p>
    <w:p w14:paraId="21D6817F" w14:textId="763E99A4" w:rsidR="00730608" w:rsidRPr="00730608" w:rsidRDefault="00730608" w:rsidP="003051B3">
      <w:pPr>
        <w:numPr>
          <w:ilvl w:val="4"/>
          <w:numId w:val="1"/>
        </w:numPr>
        <w:tabs>
          <w:tab w:val="clear" w:pos="1728"/>
        </w:tabs>
        <w:ind w:left="1350"/>
        <w:rPr>
          <w:rFonts w:cs="Arial"/>
          <w:sz w:val="20"/>
          <w:szCs w:val="20"/>
        </w:rPr>
      </w:pPr>
      <w:r w:rsidRPr="00730608">
        <w:rPr>
          <w:rFonts w:eastAsia="Times" w:cs="Arial"/>
          <w:sz w:val="20"/>
          <w:szCs w:val="20"/>
        </w:rPr>
        <w:t>Remove fresh adhesive residue immediately with a clean white cloth.  Dried adhesive can be removed with a clean white cloth and Forbo Adhesive Remover.  If this is not available, a solution of properly diluted neutral pH cleaner may be used.  The area should then be rinsed with clean, cool water to remove all residues from the Forbo Bulletin Board.</w:t>
      </w:r>
      <w:r w:rsidRPr="00730608">
        <w:rPr>
          <w:rFonts w:eastAsia="Times" w:cs="Arial"/>
          <w:sz w:val="20"/>
          <w:szCs w:val="20"/>
        </w:rPr>
        <w:br/>
      </w:r>
      <w:r w:rsidRPr="00730608">
        <w:rPr>
          <w:rFonts w:eastAsia="Times" w:cs="Arial"/>
          <w:b/>
          <w:sz w:val="20"/>
          <w:szCs w:val="20"/>
        </w:rPr>
        <w:t>NOTE:  Excessive pressure or aggressive cleaning may mar the bulletin board surface.</w:t>
      </w:r>
    </w:p>
    <w:p w14:paraId="1553C59A" w14:textId="0FD9C96A" w:rsidR="00B72926" w:rsidRPr="00B72926" w:rsidRDefault="003051B3" w:rsidP="00B72926">
      <w:pPr>
        <w:numPr>
          <w:ilvl w:val="3"/>
          <w:numId w:val="1"/>
        </w:numPr>
        <w:tabs>
          <w:tab w:val="clear" w:pos="1368"/>
        </w:tabs>
        <w:ind w:left="990"/>
        <w:rPr>
          <w:rFonts w:cs="Arial"/>
          <w:sz w:val="20"/>
          <w:szCs w:val="20"/>
        </w:rPr>
      </w:pPr>
      <w:r w:rsidRPr="00B72926">
        <w:rPr>
          <w:rFonts w:eastAsia="Times" w:cs="Arial"/>
          <w:sz w:val="20"/>
          <w:szCs w:val="20"/>
        </w:rPr>
        <w:t xml:space="preserve">Immediately roll the </w:t>
      </w:r>
      <w:r w:rsidR="00730608" w:rsidRPr="00B72926">
        <w:rPr>
          <w:rFonts w:eastAsia="Times" w:cs="Arial"/>
          <w:sz w:val="20"/>
          <w:szCs w:val="20"/>
        </w:rPr>
        <w:t xml:space="preserve">material </w:t>
      </w:r>
      <w:r w:rsidRPr="00B72926">
        <w:rPr>
          <w:rFonts w:eastAsia="Times" w:cs="Arial"/>
          <w:sz w:val="20"/>
          <w:szCs w:val="20"/>
        </w:rPr>
        <w:t xml:space="preserve">in all directions using a </w:t>
      </w:r>
      <w:r w:rsidR="00730608" w:rsidRPr="00B72926">
        <w:rPr>
          <w:rFonts w:eastAsia="Times" w:cs="Arial"/>
          <w:sz w:val="20"/>
          <w:szCs w:val="20"/>
        </w:rPr>
        <w:t xml:space="preserve">three-section wall roller </w:t>
      </w:r>
      <w:r w:rsidRPr="00B72926">
        <w:rPr>
          <w:rFonts w:eastAsia="Times" w:cs="Arial"/>
          <w:sz w:val="20"/>
          <w:szCs w:val="20"/>
        </w:rPr>
        <w:t>to ensure proper adhesive transfer.  Additional rolling is required during adhesive setup to ensure that the mater</w:t>
      </w:r>
      <w:r w:rsidR="00B72926" w:rsidRPr="00B72926">
        <w:rPr>
          <w:rFonts w:eastAsia="Times" w:cs="Arial"/>
          <w:sz w:val="20"/>
          <w:szCs w:val="20"/>
        </w:rPr>
        <w:t>ial is flat and fully adhered</w:t>
      </w:r>
      <w:r w:rsidRPr="00B72926">
        <w:rPr>
          <w:rFonts w:eastAsia="Times" w:cs="Arial"/>
          <w:sz w:val="20"/>
          <w:szCs w:val="20"/>
        </w:rPr>
        <w:t>.</w:t>
      </w:r>
    </w:p>
    <w:p w14:paraId="31108EC5" w14:textId="7D1B5AB8" w:rsidR="00B72926" w:rsidRPr="00B72926" w:rsidRDefault="00B72926" w:rsidP="00B72926">
      <w:pPr>
        <w:numPr>
          <w:ilvl w:val="3"/>
          <w:numId w:val="1"/>
        </w:numPr>
        <w:tabs>
          <w:tab w:val="clear" w:pos="1368"/>
        </w:tabs>
        <w:ind w:left="990"/>
        <w:rPr>
          <w:rFonts w:cs="Arial"/>
          <w:sz w:val="20"/>
          <w:szCs w:val="20"/>
        </w:rPr>
      </w:pPr>
      <w:r w:rsidRPr="00B72926">
        <w:rPr>
          <w:rFonts w:eastAsia="Times" w:cs="Arial"/>
          <w:sz w:val="20"/>
          <w:szCs w:val="20"/>
        </w:rPr>
        <w:t xml:space="preserve">Edges </w:t>
      </w:r>
      <w:r w:rsidRPr="00B72926">
        <w:rPr>
          <w:rFonts w:cs="Arial"/>
          <w:sz w:val="20"/>
          <w:szCs w:val="20"/>
        </w:rPr>
        <w:t>can be finished by fitting a frame around the edge, beveling the edges, milling or cutting the edge straight.  For the best result, always use sharp tools or blades when cutting the material.</w:t>
      </w:r>
    </w:p>
    <w:p w14:paraId="0C1F65C4" w14:textId="5AB5E56F" w:rsidR="00B72926" w:rsidRPr="00B72926" w:rsidRDefault="00B72926" w:rsidP="00B72926">
      <w:pPr>
        <w:numPr>
          <w:ilvl w:val="3"/>
          <w:numId w:val="1"/>
        </w:numPr>
        <w:tabs>
          <w:tab w:val="clear" w:pos="1368"/>
        </w:tabs>
        <w:ind w:left="990"/>
        <w:rPr>
          <w:rFonts w:cs="Arial"/>
          <w:sz w:val="20"/>
          <w:szCs w:val="20"/>
        </w:rPr>
      </w:pPr>
      <w:r w:rsidRPr="00B72926">
        <w:rPr>
          <w:rFonts w:cs="Arial"/>
          <w:sz w:val="20"/>
          <w:szCs w:val="20"/>
        </w:rPr>
        <w:t>Install protective outside corner guards over all outside corners.  For inside corners, pattern or direct scribing the material will ensure a tight fit between the sheets.</w:t>
      </w:r>
    </w:p>
    <w:p w14:paraId="1C1216E9" w14:textId="5AF315BD" w:rsidR="00582114" w:rsidRPr="00582114" w:rsidRDefault="001D07FE" w:rsidP="00582114">
      <w:pPr>
        <w:numPr>
          <w:ilvl w:val="2"/>
          <w:numId w:val="1"/>
        </w:numPr>
        <w:spacing w:before="120" w:after="120"/>
        <w:ind w:left="630" w:hanging="360"/>
        <w:rPr>
          <w:rFonts w:cs="Arial"/>
          <w:sz w:val="20"/>
          <w:szCs w:val="20"/>
        </w:rPr>
      </w:pPr>
      <w:r w:rsidRPr="004E60B3">
        <w:rPr>
          <w:rFonts w:cs="Arial"/>
          <w:spacing w:val="-2"/>
          <w:sz w:val="20"/>
          <w:szCs w:val="20"/>
        </w:rPr>
        <w:lastRenderedPageBreak/>
        <w:t xml:space="preserve">Finish </w:t>
      </w:r>
      <w:r w:rsidR="00FC137B">
        <w:rPr>
          <w:rFonts w:cs="Arial"/>
          <w:spacing w:val="-2"/>
          <w:sz w:val="20"/>
          <w:szCs w:val="20"/>
        </w:rPr>
        <w:t xml:space="preserve">Material </w:t>
      </w:r>
      <w:r w:rsidRPr="004E60B3">
        <w:rPr>
          <w:rFonts w:cs="Arial"/>
          <w:spacing w:val="-2"/>
          <w:sz w:val="20"/>
          <w:szCs w:val="20"/>
        </w:rPr>
        <w:t xml:space="preserve">Patterns: </w:t>
      </w:r>
      <w:r w:rsidR="00BB2CE0" w:rsidRPr="004E60B3">
        <w:rPr>
          <w:rFonts w:cs="Arial"/>
          <w:spacing w:val="-2"/>
          <w:sz w:val="20"/>
          <w:szCs w:val="20"/>
        </w:rPr>
        <w:t xml:space="preserve"> </w:t>
      </w:r>
      <w:r w:rsidR="00582114" w:rsidRPr="00582114">
        <w:rPr>
          <w:rFonts w:cs="Arial"/>
          <w:color w:val="0070C0"/>
          <w:spacing w:val="-2"/>
          <w:sz w:val="20"/>
          <w:szCs w:val="20"/>
        </w:rPr>
        <w:t xml:space="preserve">[Specify patterns as selected </w:t>
      </w:r>
      <w:r w:rsidR="00582114">
        <w:rPr>
          <w:rFonts w:cs="Arial"/>
          <w:color w:val="0070C0"/>
          <w:spacing w:val="-2"/>
          <w:sz w:val="20"/>
          <w:szCs w:val="20"/>
        </w:rPr>
        <w:t xml:space="preserve">and detailed </w:t>
      </w:r>
      <w:r w:rsidR="00582114" w:rsidRPr="00582114">
        <w:rPr>
          <w:rFonts w:cs="Arial"/>
          <w:color w:val="0070C0"/>
          <w:spacing w:val="-2"/>
          <w:sz w:val="20"/>
          <w:szCs w:val="20"/>
        </w:rPr>
        <w:t>by Architect.]</w:t>
      </w:r>
    </w:p>
    <w:p w14:paraId="7D05AC4D"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Quality Assurance and Quality Control Sections.</w:t>
      </w:r>
    </w:p>
    <w:p w14:paraId="5DB006FF" w14:textId="77777777" w:rsidR="001D07FE" w:rsidRPr="00DC038C" w:rsidRDefault="001D07FE" w:rsidP="00A30547">
      <w:pPr>
        <w:numPr>
          <w:ilvl w:val="1"/>
          <w:numId w:val="1"/>
        </w:numPr>
        <w:tabs>
          <w:tab w:val="clear" w:pos="576"/>
        </w:tabs>
        <w:spacing w:before="240" w:after="120"/>
        <w:ind w:left="900" w:hanging="900"/>
        <w:rPr>
          <w:rFonts w:cs="Arial"/>
          <w:b/>
          <w:sz w:val="24"/>
        </w:rPr>
      </w:pPr>
      <w:r w:rsidRPr="00DC038C">
        <w:rPr>
          <w:rFonts w:cs="Arial"/>
          <w:b/>
          <w:spacing w:val="-2"/>
          <w:sz w:val="24"/>
        </w:rPr>
        <w:t>FIELD QUALITY REQUIREMENTS</w:t>
      </w:r>
    </w:p>
    <w:p w14:paraId="45095CBF"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14:paraId="1337EBBF" w14:textId="77777777" w:rsidR="00BB2CE0" w:rsidRPr="004E60B3" w:rsidRDefault="00BB2CE0" w:rsidP="004A11AD">
      <w:pPr>
        <w:numPr>
          <w:ilvl w:val="2"/>
          <w:numId w:val="1"/>
        </w:numPr>
        <w:spacing w:before="120"/>
        <w:ind w:left="630" w:hanging="360"/>
        <w:rPr>
          <w:rFonts w:cs="Arial"/>
          <w:sz w:val="20"/>
          <w:szCs w:val="20"/>
        </w:rPr>
      </w:pPr>
      <w:r w:rsidRPr="004E60B3">
        <w:rPr>
          <w:rFonts w:cs="Arial"/>
          <w:spacing w:val="-2"/>
          <w:sz w:val="20"/>
          <w:szCs w:val="20"/>
        </w:rPr>
        <w:t xml:space="preserve">Manufacturer's Field Services: </w:t>
      </w:r>
      <w:r w:rsidR="009F49B8" w:rsidRPr="004E60B3">
        <w:rPr>
          <w:rFonts w:cs="Arial"/>
          <w:spacing w:val="-2"/>
          <w:sz w:val="20"/>
          <w:szCs w:val="20"/>
        </w:rPr>
        <w:t xml:space="preserve"> </w:t>
      </w:r>
      <w:r w:rsidR="002209AC">
        <w:rPr>
          <w:rFonts w:cs="Arial"/>
          <w:spacing w:val="-2"/>
          <w:sz w:val="20"/>
          <w:szCs w:val="20"/>
        </w:rPr>
        <w:t xml:space="preserve">Upon request of the Owner, General Contractor or Architect, </w:t>
      </w:r>
      <w:r w:rsidRPr="004E60B3">
        <w:rPr>
          <w:rFonts w:cs="Arial"/>
          <w:spacing w:val="-2"/>
          <w:sz w:val="20"/>
          <w:szCs w:val="20"/>
        </w:rPr>
        <w:t xml:space="preserve">and with at least 72 hours’ notice, provide manufacturer's field service consisting of product use recommendations and periodic site visit for inspection of product installation in accordance with manufacturer's </w:t>
      </w:r>
      <w:r w:rsidR="002209AC">
        <w:rPr>
          <w:rFonts w:cs="Arial"/>
          <w:spacing w:val="-2"/>
          <w:sz w:val="20"/>
          <w:szCs w:val="20"/>
        </w:rPr>
        <w:t>recommendations</w:t>
      </w:r>
      <w:r w:rsidRPr="004E60B3">
        <w:rPr>
          <w:rFonts w:cs="Arial"/>
          <w:spacing w:val="-2"/>
          <w:sz w:val="20"/>
          <w:szCs w:val="20"/>
        </w:rPr>
        <w:t>.</w:t>
      </w:r>
    </w:p>
    <w:p w14:paraId="635BC87D" w14:textId="77777777" w:rsidR="00BB2CE0" w:rsidRPr="004E60B3" w:rsidRDefault="00BB2CE0" w:rsidP="004A11AD">
      <w:pPr>
        <w:numPr>
          <w:ilvl w:val="3"/>
          <w:numId w:val="1"/>
        </w:numPr>
        <w:ind w:left="990"/>
        <w:rPr>
          <w:rFonts w:cs="Arial"/>
          <w:sz w:val="20"/>
          <w:szCs w:val="20"/>
        </w:rPr>
      </w:pPr>
      <w:r w:rsidRPr="004E60B3">
        <w:rPr>
          <w:rFonts w:cs="Arial"/>
          <w:spacing w:val="-2"/>
          <w:sz w:val="20"/>
          <w:szCs w:val="20"/>
        </w:rPr>
        <w:t xml:space="preserve">Site Visits:  </w:t>
      </w:r>
      <w:r w:rsidRPr="002209AC">
        <w:rPr>
          <w:rFonts w:cs="Arial"/>
          <w:color w:val="0070C0"/>
          <w:spacing w:val="-2"/>
          <w:sz w:val="20"/>
          <w:szCs w:val="20"/>
        </w:rPr>
        <w:t>[Specify number and duration of periodic site visits.]</w:t>
      </w:r>
    </w:p>
    <w:p w14:paraId="532755E6" w14:textId="77777777" w:rsidR="002209AC" w:rsidRPr="00BD6DE6" w:rsidRDefault="002209AC" w:rsidP="002209AC">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Section.</w:t>
      </w:r>
    </w:p>
    <w:p w14:paraId="27174760" w14:textId="77777777" w:rsidR="002209AC" w:rsidRPr="00DC038C" w:rsidRDefault="002209AC" w:rsidP="00A30547">
      <w:pPr>
        <w:numPr>
          <w:ilvl w:val="1"/>
          <w:numId w:val="1"/>
        </w:numPr>
        <w:tabs>
          <w:tab w:val="clear" w:pos="576"/>
        </w:tabs>
        <w:spacing w:before="240" w:after="120"/>
        <w:ind w:left="900" w:hanging="900"/>
        <w:rPr>
          <w:rFonts w:cs="Arial"/>
          <w:b/>
          <w:sz w:val="24"/>
        </w:rPr>
      </w:pPr>
      <w:r w:rsidRPr="00DC038C">
        <w:rPr>
          <w:rFonts w:cs="Arial"/>
          <w:b/>
          <w:spacing w:val="-2"/>
          <w:sz w:val="24"/>
        </w:rPr>
        <w:t>PROTECTION</w:t>
      </w:r>
    </w:p>
    <w:p w14:paraId="4319FA27" w14:textId="4FC7AB50" w:rsidR="002209AC" w:rsidRPr="00A77374" w:rsidRDefault="002209AC" w:rsidP="002209AC">
      <w:pPr>
        <w:numPr>
          <w:ilvl w:val="2"/>
          <w:numId w:val="1"/>
        </w:numPr>
        <w:spacing w:before="120" w:after="120"/>
        <w:ind w:left="630" w:hanging="360"/>
        <w:rPr>
          <w:rFonts w:cs="Arial"/>
          <w:sz w:val="20"/>
          <w:szCs w:val="20"/>
        </w:rPr>
      </w:pPr>
      <w:r w:rsidRPr="00A77374">
        <w:rPr>
          <w:rFonts w:cs="Arial"/>
          <w:spacing w:val="-2"/>
          <w:sz w:val="20"/>
          <w:szCs w:val="20"/>
        </w:rPr>
        <w:t>Protection:  Protect installed product and finish surfaces from damage during construction.  Remove and legally dispose of protective covering at time of Substantial Completion.</w:t>
      </w:r>
    </w:p>
    <w:p w14:paraId="569E808F" w14:textId="77777777" w:rsidR="00BB2CE0" w:rsidRPr="00BD6DE6" w:rsidRDefault="00BB2CE0" w:rsidP="00BB2CE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(Cleaning) Section.</w:t>
      </w:r>
    </w:p>
    <w:p w14:paraId="19B6D85A" w14:textId="77777777" w:rsidR="00474C0F" w:rsidRPr="00DC038C" w:rsidRDefault="00474C0F" w:rsidP="004F4D0D">
      <w:pPr>
        <w:numPr>
          <w:ilvl w:val="1"/>
          <w:numId w:val="1"/>
        </w:numPr>
        <w:tabs>
          <w:tab w:val="clear" w:pos="576"/>
        </w:tabs>
        <w:spacing w:before="240" w:after="120"/>
        <w:ind w:left="900" w:hanging="900"/>
        <w:rPr>
          <w:rFonts w:cs="Arial"/>
          <w:b/>
          <w:sz w:val="24"/>
        </w:rPr>
      </w:pPr>
      <w:r w:rsidRPr="00DC038C">
        <w:rPr>
          <w:rFonts w:cs="Arial"/>
          <w:b/>
          <w:spacing w:val="-2"/>
          <w:sz w:val="24"/>
        </w:rPr>
        <w:t>CLEANING</w:t>
      </w:r>
    </w:p>
    <w:p w14:paraId="1696A57A" w14:textId="77777777" w:rsidR="002209AC" w:rsidRPr="002209AC" w:rsidRDefault="002209AC" w:rsidP="004A11AD">
      <w:pPr>
        <w:numPr>
          <w:ilvl w:val="2"/>
          <w:numId w:val="1"/>
        </w:numPr>
        <w:ind w:left="630" w:hanging="360"/>
        <w:rPr>
          <w:rFonts w:cs="Arial"/>
          <w:sz w:val="20"/>
          <w:szCs w:val="20"/>
        </w:rPr>
      </w:pPr>
      <w:r>
        <w:rPr>
          <w:rFonts w:cs="Arial"/>
          <w:spacing w:val="-2"/>
          <w:sz w:val="20"/>
          <w:szCs w:val="20"/>
        </w:rPr>
        <w:t xml:space="preserve">Initial </w:t>
      </w:r>
      <w:r w:rsidR="00A77374">
        <w:rPr>
          <w:rFonts w:cs="Arial"/>
          <w:spacing w:val="-2"/>
          <w:sz w:val="20"/>
          <w:szCs w:val="20"/>
        </w:rPr>
        <w:t>Maintenance</w:t>
      </w:r>
      <w:r w:rsidR="00474C0F" w:rsidRPr="004E60B3">
        <w:rPr>
          <w:rFonts w:cs="Arial"/>
          <w:spacing w:val="-2"/>
          <w:sz w:val="20"/>
          <w:szCs w:val="20"/>
        </w:rPr>
        <w:t xml:space="preserve">:  </w:t>
      </w:r>
      <w:r w:rsidRPr="002209AC">
        <w:rPr>
          <w:rFonts w:cs="Arial"/>
          <w:sz w:val="20"/>
          <w:szCs w:val="20"/>
        </w:rPr>
        <w:t>In order to allow the adhesive to dry and cure properly, wait a minimum of five days following the installation before conducting wet cleaning procedures or initial maintenance.  Additional time may be necessary if the installation is over a non-porous substrate.</w:t>
      </w:r>
    </w:p>
    <w:p w14:paraId="2C56F650" w14:textId="461B67EC" w:rsidR="00A77374" w:rsidRPr="00A77374" w:rsidRDefault="00A77374" w:rsidP="00A30547">
      <w:pPr>
        <w:numPr>
          <w:ilvl w:val="2"/>
          <w:numId w:val="1"/>
        </w:numPr>
        <w:spacing w:before="120"/>
        <w:ind w:left="634" w:hanging="360"/>
        <w:rPr>
          <w:rFonts w:cs="Arial"/>
          <w:sz w:val="20"/>
          <w:szCs w:val="20"/>
        </w:rPr>
      </w:pPr>
      <w:r>
        <w:rPr>
          <w:rFonts w:cs="Arial"/>
          <w:spacing w:val="-2"/>
          <w:sz w:val="20"/>
          <w:szCs w:val="20"/>
        </w:rPr>
        <w:t>Procedure:</w:t>
      </w:r>
    </w:p>
    <w:p w14:paraId="1F342F5C" w14:textId="77777777" w:rsidR="00474C0F" w:rsidRPr="00B72926" w:rsidRDefault="00474C0F" w:rsidP="00A77374">
      <w:pPr>
        <w:numPr>
          <w:ilvl w:val="3"/>
          <w:numId w:val="1"/>
        </w:numPr>
        <w:tabs>
          <w:tab w:val="clear" w:pos="1368"/>
        </w:tabs>
        <w:ind w:left="990"/>
        <w:rPr>
          <w:rFonts w:cs="Arial"/>
          <w:sz w:val="20"/>
          <w:szCs w:val="20"/>
        </w:rPr>
      </w:pPr>
      <w:r w:rsidRPr="004E60B3">
        <w:rPr>
          <w:rFonts w:cs="Arial"/>
          <w:spacing w:val="-2"/>
          <w:sz w:val="20"/>
          <w:szCs w:val="20"/>
        </w:rPr>
        <w:t xml:space="preserve">Remove temporary coverings and protection of adjacent work areas. Repair or replace damaged installed products.  Clean installed products in accordance with manufacturer's </w:t>
      </w:r>
      <w:r w:rsidR="00A77374">
        <w:rPr>
          <w:rFonts w:cs="Arial"/>
          <w:spacing w:val="-2"/>
          <w:sz w:val="20"/>
          <w:szCs w:val="20"/>
        </w:rPr>
        <w:t>recommendations</w:t>
      </w:r>
      <w:r w:rsidRPr="004E60B3">
        <w:rPr>
          <w:rFonts w:cs="Arial"/>
          <w:spacing w:val="-2"/>
          <w:sz w:val="20"/>
          <w:szCs w:val="20"/>
        </w:rPr>
        <w:t xml:space="preserve"> prior to </w:t>
      </w:r>
      <w:r w:rsidR="00A77374">
        <w:rPr>
          <w:rFonts w:cs="Arial"/>
          <w:spacing w:val="-2"/>
          <w:sz w:val="20"/>
          <w:szCs w:val="20"/>
        </w:rPr>
        <w:t>O</w:t>
      </w:r>
      <w:r w:rsidRPr="004E60B3">
        <w:rPr>
          <w:rFonts w:cs="Arial"/>
          <w:spacing w:val="-2"/>
          <w:sz w:val="20"/>
          <w:szCs w:val="20"/>
        </w:rPr>
        <w:t xml:space="preserve">wner's acceptance.  Remove construction debris from project site and legally dispose of </w:t>
      </w:r>
      <w:r w:rsidRPr="00B72926">
        <w:rPr>
          <w:rFonts w:cs="Arial"/>
          <w:spacing w:val="-2"/>
          <w:sz w:val="20"/>
          <w:szCs w:val="20"/>
        </w:rPr>
        <w:t>debris.</w:t>
      </w:r>
    </w:p>
    <w:p w14:paraId="7DE38159" w14:textId="64B2330A" w:rsidR="00B72926" w:rsidRPr="00B72926" w:rsidRDefault="00474C0F" w:rsidP="00B72926">
      <w:pPr>
        <w:numPr>
          <w:ilvl w:val="3"/>
          <w:numId w:val="1"/>
        </w:numPr>
        <w:tabs>
          <w:tab w:val="clear" w:pos="1368"/>
        </w:tabs>
        <w:ind w:left="990"/>
        <w:rPr>
          <w:rFonts w:cs="Arial"/>
          <w:spacing w:val="-2"/>
          <w:sz w:val="20"/>
          <w:szCs w:val="20"/>
        </w:rPr>
      </w:pPr>
      <w:r w:rsidRPr="00B72926">
        <w:rPr>
          <w:rFonts w:cs="Arial"/>
          <w:spacing w:val="-2"/>
          <w:sz w:val="20"/>
          <w:szCs w:val="20"/>
        </w:rPr>
        <w:t>Remove visible adhesive and other surface blemishes using cleaning methods recommended by floor manufacturer.</w:t>
      </w:r>
    </w:p>
    <w:p w14:paraId="71768D09" w14:textId="77777777" w:rsidR="00B72926" w:rsidRPr="00B72926" w:rsidRDefault="00B72926" w:rsidP="00B72926">
      <w:pPr>
        <w:numPr>
          <w:ilvl w:val="3"/>
          <w:numId w:val="1"/>
        </w:numPr>
        <w:tabs>
          <w:tab w:val="clear" w:pos="1368"/>
        </w:tabs>
        <w:ind w:left="990"/>
        <w:rPr>
          <w:rFonts w:cs="Arial"/>
          <w:sz w:val="20"/>
          <w:szCs w:val="20"/>
        </w:rPr>
      </w:pPr>
      <w:r w:rsidRPr="00B72926">
        <w:rPr>
          <w:rFonts w:cs="Arial"/>
          <w:sz w:val="20"/>
          <w:szCs w:val="20"/>
        </w:rPr>
        <w:t>Remove all surface soil, debris, sand and grit by dusting.</w:t>
      </w:r>
    </w:p>
    <w:p w14:paraId="189ACB7D" w14:textId="77777777" w:rsidR="00B72926" w:rsidRPr="00B72926" w:rsidRDefault="00B72926" w:rsidP="00B72926">
      <w:pPr>
        <w:numPr>
          <w:ilvl w:val="3"/>
          <w:numId w:val="1"/>
        </w:numPr>
        <w:tabs>
          <w:tab w:val="clear" w:pos="1368"/>
        </w:tabs>
        <w:ind w:left="990"/>
        <w:rPr>
          <w:rFonts w:cs="Arial"/>
          <w:sz w:val="20"/>
          <w:szCs w:val="20"/>
        </w:rPr>
      </w:pPr>
      <w:r w:rsidRPr="00B72926">
        <w:rPr>
          <w:rFonts w:cs="Arial"/>
          <w:sz w:val="20"/>
          <w:szCs w:val="20"/>
        </w:rPr>
        <w:t>Mix a neutral pH cleaning solution according to the label directions.  Apply the solution with a soft bristled brush.</w:t>
      </w:r>
    </w:p>
    <w:p w14:paraId="1CE4BCEB" w14:textId="77777777" w:rsidR="00B72926" w:rsidRPr="00B72926" w:rsidRDefault="00B72926" w:rsidP="00B72926">
      <w:pPr>
        <w:numPr>
          <w:ilvl w:val="3"/>
          <w:numId w:val="1"/>
        </w:numPr>
        <w:tabs>
          <w:tab w:val="clear" w:pos="1368"/>
        </w:tabs>
        <w:ind w:left="990"/>
        <w:rPr>
          <w:rFonts w:cs="Arial"/>
          <w:sz w:val="20"/>
          <w:szCs w:val="20"/>
        </w:rPr>
      </w:pPr>
      <w:r w:rsidRPr="00B72926">
        <w:rPr>
          <w:rFonts w:cs="Arial"/>
          <w:sz w:val="20"/>
          <w:szCs w:val="20"/>
        </w:rPr>
        <w:t>Gently scrub the area to loosen and remove any soil.  Move the brush in circular motions, working the debris out of the surface of the material.</w:t>
      </w:r>
      <w:r w:rsidRPr="00B72926">
        <w:rPr>
          <w:rFonts w:cs="Arial"/>
          <w:sz w:val="20"/>
          <w:szCs w:val="20"/>
        </w:rPr>
        <w:br/>
      </w:r>
      <w:r w:rsidRPr="00B72926">
        <w:rPr>
          <w:rFonts w:cs="Arial"/>
          <w:b/>
          <w:sz w:val="20"/>
          <w:szCs w:val="20"/>
        </w:rPr>
        <w:t>NOTE:</w:t>
      </w:r>
      <w:r w:rsidRPr="00B72926">
        <w:rPr>
          <w:rFonts w:cs="Arial"/>
          <w:sz w:val="20"/>
          <w:szCs w:val="20"/>
        </w:rPr>
        <w:t xml:space="preserve">  If Bulletin Board is scrubbed to harshly or with abrasives, it can mar the surface of the material, removing some of the color.</w:t>
      </w:r>
    </w:p>
    <w:p w14:paraId="61051EAE" w14:textId="77777777" w:rsidR="00B72926" w:rsidRPr="00B72926" w:rsidRDefault="00B72926" w:rsidP="00B72926">
      <w:pPr>
        <w:numPr>
          <w:ilvl w:val="3"/>
          <w:numId w:val="1"/>
        </w:numPr>
        <w:tabs>
          <w:tab w:val="clear" w:pos="1368"/>
        </w:tabs>
        <w:ind w:left="990"/>
        <w:rPr>
          <w:rFonts w:cs="Arial"/>
          <w:sz w:val="20"/>
          <w:szCs w:val="20"/>
        </w:rPr>
      </w:pPr>
      <w:r w:rsidRPr="00B72926">
        <w:rPr>
          <w:rFonts w:cs="Arial"/>
          <w:sz w:val="20"/>
          <w:szCs w:val="20"/>
        </w:rPr>
        <w:t>Rinse the entire surface with a clean cloth using clean, cool water.  Change the water often to ensure it remains clean and clear.</w:t>
      </w:r>
    </w:p>
    <w:p w14:paraId="13B8598B" w14:textId="77777777" w:rsidR="00B72926" w:rsidRPr="00B72926" w:rsidRDefault="00B72926" w:rsidP="00B72926">
      <w:pPr>
        <w:numPr>
          <w:ilvl w:val="3"/>
          <w:numId w:val="1"/>
        </w:numPr>
        <w:tabs>
          <w:tab w:val="clear" w:pos="1368"/>
        </w:tabs>
        <w:ind w:left="990"/>
        <w:rPr>
          <w:rFonts w:cs="Arial"/>
          <w:sz w:val="20"/>
          <w:szCs w:val="20"/>
        </w:rPr>
      </w:pPr>
      <w:r w:rsidRPr="00B72926">
        <w:rPr>
          <w:rFonts w:cs="Arial"/>
          <w:sz w:val="20"/>
          <w:szCs w:val="20"/>
        </w:rPr>
        <w:t>Recover the rinse water with a wet/dry vacuum.</w:t>
      </w:r>
    </w:p>
    <w:p w14:paraId="793AA785" w14:textId="77777777" w:rsidR="00B72926" w:rsidRPr="00B72926" w:rsidRDefault="00B72926" w:rsidP="00B72926">
      <w:pPr>
        <w:numPr>
          <w:ilvl w:val="3"/>
          <w:numId w:val="1"/>
        </w:numPr>
        <w:tabs>
          <w:tab w:val="clear" w:pos="1368"/>
        </w:tabs>
        <w:ind w:left="990"/>
        <w:rPr>
          <w:rFonts w:cs="Arial"/>
          <w:sz w:val="20"/>
          <w:szCs w:val="20"/>
        </w:rPr>
      </w:pPr>
      <w:r w:rsidRPr="00B72926">
        <w:rPr>
          <w:rFonts w:cs="Arial"/>
          <w:sz w:val="20"/>
          <w:szCs w:val="20"/>
        </w:rPr>
        <w:t>Dry the surface thoroughly with an absorbent cloth so it can be examined to ensure proper cleaning.</w:t>
      </w:r>
    </w:p>
    <w:p w14:paraId="7A393366" w14:textId="7C747FFE" w:rsidR="00EE769D" w:rsidRPr="00B72926" w:rsidRDefault="00B72926" w:rsidP="00EE769D">
      <w:pPr>
        <w:widowControl w:val="0"/>
        <w:numPr>
          <w:ilvl w:val="3"/>
          <w:numId w:val="1"/>
        </w:numPr>
        <w:tabs>
          <w:tab w:val="clear" w:pos="1368"/>
        </w:tabs>
        <w:suppressAutoHyphens/>
        <w:autoSpaceDE w:val="0"/>
        <w:autoSpaceDN w:val="0"/>
        <w:adjustRightInd w:val="0"/>
        <w:spacing w:after="120"/>
        <w:ind w:left="994"/>
        <w:textAlignment w:val="center"/>
        <w:rPr>
          <w:rFonts w:cs="Arial"/>
          <w:sz w:val="20"/>
          <w:szCs w:val="20"/>
        </w:rPr>
      </w:pPr>
      <w:r w:rsidRPr="00B72926">
        <w:rPr>
          <w:rFonts w:cs="Arial"/>
          <w:sz w:val="20"/>
          <w:szCs w:val="20"/>
        </w:rPr>
        <w:t>Allow the surface to dry thoroughly before use.</w:t>
      </w:r>
    </w:p>
    <w:p w14:paraId="7F75BC19" w14:textId="77777777" w:rsidR="00BB2CE0" w:rsidRPr="00BD6DE6" w:rsidRDefault="00BB2CE0" w:rsidP="00EE769D">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or delete article below to suit project requirements.</w:t>
      </w:r>
    </w:p>
    <w:p w14:paraId="62BE0896" w14:textId="77777777" w:rsidR="00474C0F" w:rsidRPr="00DC038C" w:rsidRDefault="00474C0F" w:rsidP="00A30547">
      <w:pPr>
        <w:numPr>
          <w:ilvl w:val="1"/>
          <w:numId w:val="1"/>
        </w:numPr>
        <w:tabs>
          <w:tab w:val="clear" w:pos="576"/>
        </w:tabs>
        <w:spacing w:before="240" w:after="120"/>
        <w:ind w:left="900" w:hanging="900"/>
        <w:rPr>
          <w:rFonts w:cs="Arial"/>
          <w:b/>
          <w:sz w:val="24"/>
        </w:rPr>
      </w:pPr>
      <w:r w:rsidRPr="00DC038C">
        <w:rPr>
          <w:rFonts w:cs="Arial"/>
          <w:b/>
          <w:spacing w:val="-2"/>
          <w:sz w:val="24"/>
        </w:rPr>
        <w:t>INITIAL MAINTENANCE PROCEDURES</w:t>
      </w:r>
    </w:p>
    <w:p w14:paraId="2F5C45EC" w14:textId="7ADEB160" w:rsidR="00335357" w:rsidRPr="004E60B3" w:rsidRDefault="00335357" w:rsidP="004A11AD">
      <w:pPr>
        <w:numPr>
          <w:ilvl w:val="2"/>
          <w:numId w:val="1"/>
        </w:numPr>
        <w:spacing w:before="120" w:after="120"/>
        <w:ind w:left="630" w:hanging="360"/>
        <w:rPr>
          <w:rFonts w:cs="Arial"/>
          <w:sz w:val="20"/>
          <w:szCs w:val="20"/>
        </w:rPr>
      </w:pPr>
      <w:r w:rsidRPr="004E60B3">
        <w:rPr>
          <w:rFonts w:cs="Arial"/>
          <w:spacing w:val="-2"/>
          <w:sz w:val="20"/>
          <w:szCs w:val="20"/>
        </w:rPr>
        <w:t>General:  Include in Contract Sum Amount cost for initial maintenance procedures, and execute procedures after installation as recommended by manufacturer.</w:t>
      </w:r>
    </w:p>
    <w:p w14:paraId="01F34A00" w14:textId="721F3332" w:rsidR="005F6DEB" w:rsidRPr="00EE769D" w:rsidRDefault="00335357" w:rsidP="00EE769D">
      <w:pPr>
        <w:numPr>
          <w:ilvl w:val="2"/>
          <w:numId w:val="1"/>
        </w:numPr>
        <w:spacing w:before="120"/>
        <w:ind w:left="634" w:hanging="360"/>
        <w:rPr>
          <w:rFonts w:cs="Arial"/>
          <w:sz w:val="20"/>
          <w:szCs w:val="20"/>
        </w:rPr>
      </w:pPr>
      <w:r w:rsidRPr="004E60B3">
        <w:rPr>
          <w:rFonts w:cs="Arial"/>
          <w:spacing w:val="-2"/>
          <w:sz w:val="20"/>
          <w:szCs w:val="20"/>
        </w:rPr>
        <w:t xml:space="preserve">Initial maintenance </w:t>
      </w:r>
      <w:r w:rsidR="005F6DEB" w:rsidRPr="004E60B3">
        <w:rPr>
          <w:rFonts w:cs="Arial"/>
          <w:spacing w:val="-2"/>
          <w:sz w:val="20"/>
          <w:szCs w:val="20"/>
        </w:rPr>
        <w:t>to be conducted by awarded Contractor</w:t>
      </w:r>
      <w:r w:rsidR="00EE769D">
        <w:rPr>
          <w:rFonts w:cs="Arial"/>
          <w:spacing w:val="-2"/>
          <w:sz w:val="20"/>
          <w:szCs w:val="20"/>
        </w:rPr>
        <w:t>.</w:t>
      </w:r>
    </w:p>
    <w:p w14:paraId="6D6A9E9D" w14:textId="77777777" w:rsidR="00EE769D" w:rsidRPr="00EE769D" w:rsidRDefault="00EE769D" w:rsidP="00EE769D">
      <w:pPr>
        <w:numPr>
          <w:ilvl w:val="3"/>
          <w:numId w:val="1"/>
        </w:numPr>
        <w:tabs>
          <w:tab w:val="clear" w:pos="1368"/>
        </w:tabs>
        <w:spacing w:after="120"/>
        <w:ind w:left="994"/>
        <w:rPr>
          <w:rFonts w:cs="Arial"/>
          <w:color w:val="0070C0"/>
          <w:sz w:val="20"/>
          <w:szCs w:val="20"/>
        </w:rPr>
      </w:pPr>
      <w:r>
        <w:rPr>
          <w:rFonts w:cs="Arial"/>
          <w:color w:val="0070C0"/>
          <w:spacing w:val="-2"/>
          <w:sz w:val="20"/>
          <w:szCs w:val="20"/>
        </w:rPr>
        <w:t>[</w:t>
      </w:r>
      <w:r w:rsidRPr="00EE769D">
        <w:rPr>
          <w:rFonts w:cs="Arial"/>
          <w:color w:val="0070C0"/>
          <w:spacing w:val="-2"/>
          <w:sz w:val="20"/>
          <w:szCs w:val="20"/>
        </w:rPr>
        <w:t>Engage floor care professionals who are certified by Forbo as a “Forbo Certified Floor Care Technician.”</w:t>
      </w:r>
      <w:r>
        <w:rPr>
          <w:rFonts w:cs="Arial"/>
          <w:color w:val="0070C0"/>
          <w:spacing w:val="-2"/>
          <w:sz w:val="20"/>
          <w:szCs w:val="20"/>
        </w:rPr>
        <w:t>]</w:t>
      </w:r>
    </w:p>
    <w:p w14:paraId="2E53EB38" w14:textId="6910A8FC" w:rsidR="00EE769D" w:rsidRPr="00EE769D" w:rsidRDefault="00335357" w:rsidP="00EE769D">
      <w:pPr>
        <w:numPr>
          <w:ilvl w:val="2"/>
          <w:numId w:val="1"/>
        </w:numPr>
        <w:autoSpaceDE w:val="0"/>
        <w:autoSpaceDN w:val="0"/>
        <w:adjustRightInd w:val="0"/>
        <w:spacing w:before="120"/>
        <w:ind w:left="630" w:hanging="360"/>
        <w:rPr>
          <w:rFonts w:eastAsia="Times" w:cs="Arial"/>
          <w:sz w:val="20"/>
          <w:szCs w:val="20"/>
        </w:rPr>
      </w:pPr>
      <w:r w:rsidRPr="00EE769D">
        <w:rPr>
          <w:rFonts w:cs="Arial"/>
          <w:spacing w:val="-2"/>
          <w:sz w:val="20"/>
          <w:szCs w:val="20"/>
        </w:rPr>
        <w:lastRenderedPageBreak/>
        <w:t>Drying Room Yellowing</w:t>
      </w:r>
      <w:r w:rsidR="00C267C7" w:rsidRPr="00EE769D">
        <w:rPr>
          <w:rFonts w:cs="Arial"/>
          <w:spacing w:val="-2"/>
          <w:sz w:val="20"/>
          <w:szCs w:val="20"/>
        </w:rPr>
        <w:t>/Ambering</w:t>
      </w:r>
      <w:r w:rsidRPr="00EE769D">
        <w:rPr>
          <w:rFonts w:cs="Arial"/>
          <w:spacing w:val="-2"/>
          <w:sz w:val="20"/>
          <w:szCs w:val="20"/>
        </w:rPr>
        <w:t xml:space="preserve">:  </w:t>
      </w:r>
      <w:r w:rsidR="00083BB2">
        <w:rPr>
          <w:rFonts w:cs="Arial"/>
          <w:sz w:val="20"/>
          <w:szCs w:val="20"/>
        </w:rPr>
        <w:t xml:space="preserve">Bulletin Board is </w:t>
      </w:r>
      <w:r w:rsidR="00EE769D" w:rsidRPr="00EE769D">
        <w:rPr>
          <w:rFonts w:cs="Arial"/>
          <w:sz w:val="20"/>
          <w:szCs w:val="20"/>
        </w:rPr>
        <w:t xml:space="preserve">made from natural materials.  During the manufacturing process while the material is maturing in the drying room stoves, the natural occurrence of a yellow cast, termed “drying room yellowing” or “ambering” appears on the surface.  This yellow cast is caused by the oxidation of linseed oil, occurring intermittently and with varying intensity.  It is most noticeable on light blues, greys and soft ivory shades of material.  The yellow cast is only </w:t>
      </w:r>
      <w:r w:rsidR="00EE769D" w:rsidRPr="00EE769D">
        <w:rPr>
          <w:rFonts w:cs="Arial"/>
          <w:i/>
          <w:sz w:val="20"/>
          <w:szCs w:val="20"/>
        </w:rPr>
        <w:t>TEMPORARY</w:t>
      </w:r>
      <w:r w:rsidR="00EE769D" w:rsidRPr="00EE769D">
        <w:rPr>
          <w:rFonts w:cs="Arial"/>
          <w:sz w:val="20"/>
          <w:szCs w:val="20"/>
        </w:rPr>
        <w:t xml:space="preserve">.  The yellow cast is most noticeable when a new roll or carton of material is opened.  It can appear as being off shade from the sample materials.  </w:t>
      </w:r>
      <w:r w:rsidR="00EE769D" w:rsidRPr="00EE769D">
        <w:rPr>
          <w:rFonts w:eastAsia="Times" w:cs="Arial"/>
          <w:sz w:val="20"/>
          <w:szCs w:val="20"/>
        </w:rPr>
        <w:t xml:space="preserve">When the material is exposed to light, the yellow cast will dissipate.  The process may take as little as a few hours in bright sunlight or longer with artificial light.  Because this is a natural occurrence in the product, there is no set time frame for the yellowing to dissipate.  </w:t>
      </w:r>
      <w:r w:rsidR="00EE769D" w:rsidRPr="00EE769D">
        <w:rPr>
          <w:rFonts w:eastAsia="Times" w:cs="Arial"/>
          <w:i/>
          <w:sz w:val="20"/>
          <w:szCs w:val="20"/>
        </w:rPr>
        <w:t>This is not a material defect</w:t>
      </w:r>
      <w:r w:rsidR="00EE769D" w:rsidRPr="00EE769D">
        <w:rPr>
          <w:rFonts w:eastAsia="Times" w:cs="Arial"/>
          <w:sz w:val="20"/>
          <w:szCs w:val="20"/>
        </w:rPr>
        <w:t>.  Performing floor care procedures, such as applying floor finish to the material, will not prevent the dissipation but may slow the process.</w:t>
      </w:r>
      <w:r w:rsidR="00EE769D">
        <w:rPr>
          <w:rFonts w:eastAsia="Times" w:cs="Arial"/>
          <w:sz w:val="20"/>
          <w:szCs w:val="20"/>
        </w:rPr>
        <w:t xml:space="preserve">  </w:t>
      </w:r>
      <w:r w:rsidR="00EE769D" w:rsidRPr="00EE769D">
        <w:rPr>
          <w:rFonts w:cs="Arial"/>
          <w:sz w:val="20"/>
          <w:szCs w:val="20"/>
        </w:rPr>
        <w:t xml:space="preserve">To discover the true color of the </w:t>
      </w:r>
      <w:r w:rsidR="00083BB2">
        <w:rPr>
          <w:rFonts w:cs="Arial"/>
          <w:sz w:val="20"/>
          <w:szCs w:val="20"/>
        </w:rPr>
        <w:t>Bulletin Board</w:t>
      </w:r>
      <w:r w:rsidR="00EE769D" w:rsidRPr="00EE769D">
        <w:rPr>
          <w:rFonts w:cs="Arial"/>
          <w:sz w:val="20"/>
          <w:szCs w:val="20"/>
        </w:rPr>
        <w:t>, follow these few simple steps:</w:t>
      </w:r>
    </w:p>
    <w:p w14:paraId="64738966" w14:textId="77777777" w:rsidR="00EE769D" w:rsidRDefault="00EE769D" w:rsidP="00EE769D">
      <w:pPr>
        <w:numPr>
          <w:ilvl w:val="3"/>
          <w:numId w:val="1"/>
        </w:numPr>
        <w:tabs>
          <w:tab w:val="clear" w:pos="1368"/>
        </w:tabs>
        <w:autoSpaceDE w:val="0"/>
        <w:autoSpaceDN w:val="0"/>
        <w:adjustRightInd w:val="0"/>
        <w:ind w:left="994"/>
        <w:rPr>
          <w:rFonts w:cs="Arial"/>
          <w:sz w:val="20"/>
          <w:szCs w:val="20"/>
        </w:rPr>
      </w:pPr>
      <w:r w:rsidRPr="00EE769D">
        <w:rPr>
          <w:rFonts w:cs="Arial"/>
          <w:sz w:val="20"/>
          <w:szCs w:val="20"/>
        </w:rPr>
        <w:t>Take a piece of the material and cover one half with heavy paper or thick surface, such as cardboard or another piece of material.</w:t>
      </w:r>
    </w:p>
    <w:p w14:paraId="3F6B07E3" w14:textId="77777777" w:rsidR="00EE769D" w:rsidRDefault="00EE769D" w:rsidP="00EE769D">
      <w:pPr>
        <w:numPr>
          <w:ilvl w:val="3"/>
          <w:numId w:val="1"/>
        </w:numPr>
        <w:tabs>
          <w:tab w:val="clear" w:pos="1368"/>
        </w:tabs>
        <w:autoSpaceDE w:val="0"/>
        <w:autoSpaceDN w:val="0"/>
        <w:adjustRightInd w:val="0"/>
        <w:ind w:left="994"/>
        <w:rPr>
          <w:rFonts w:cs="Arial"/>
          <w:sz w:val="20"/>
          <w:szCs w:val="20"/>
        </w:rPr>
      </w:pPr>
      <w:r w:rsidRPr="00EE769D">
        <w:rPr>
          <w:rFonts w:cs="Arial"/>
          <w:sz w:val="20"/>
          <w:szCs w:val="20"/>
        </w:rPr>
        <w:t>Place these pieces in direct sunlight for approximately 1 hour.</w:t>
      </w:r>
    </w:p>
    <w:p w14:paraId="081A76A5" w14:textId="77777777" w:rsidR="00EE769D" w:rsidRPr="00EE769D" w:rsidRDefault="00EE769D" w:rsidP="00EE769D">
      <w:pPr>
        <w:numPr>
          <w:ilvl w:val="3"/>
          <w:numId w:val="1"/>
        </w:numPr>
        <w:tabs>
          <w:tab w:val="clear" w:pos="1368"/>
        </w:tabs>
        <w:autoSpaceDE w:val="0"/>
        <w:autoSpaceDN w:val="0"/>
        <w:adjustRightInd w:val="0"/>
        <w:spacing w:after="120"/>
        <w:ind w:left="994"/>
        <w:rPr>
          <w:rFonts w:cs="Arial"/>
          <w:sz w:val="20"/>
          <w:szCs w:val="20"/>
        </w:rPr>
      </w:pPr>
      <w:r w:rsidRPr="00EE769D">
        <w:rPr>
          <w:rFonts w:cs="Arial"/>
          <w:sz w:val="20"/>
          <w:szCs w:val="20"/>
        </w:rPr>
        <w:t>After the time has passed, remove the cardboard or heavy material and see the visual difference first hand.</w:t>
      </w:r>
    </w:p>
    <w:p w14:paraId="7A464FFC" w14:textId="77777777" w:rsidR="00C267C7" w:rsidRPr="00BD6DE6" w:rsidRDefault="00C267C7" w:rsidP="00C267C7">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to suit project requirements.  CSI PageFormat allows for Schedules, Forms, and Tables to be located at the end of a section.  Article may be used to describe specific criteria requirements of similar products or equipment.</w:t>
      </w:r>
    </w:p>
    <w:p w14:paraId="767771A7" w14:textId="77777777" w:rsidR="00335357" w:rsidRPr="00DC038C" w:rsidRDefault="00335357" w:rsidP="00A30547">
      <w:pPr>
        <w:numPr>
          <w:ilvl w:val="1"/>
          <w:numId w:val="1"/>
        </w:numPr>
        <w:tabs>
          <w:tab w:val="clear" w:pos="576"/>
        </w:tabs>
        <w:spacing w:before="240" w:after="120"/>
        <w:ind w:left="900" w:hanging="900"/>
        <w:rPr>
          <w:rFonts w:cs="Arial"/>
          <w:b/>
          <w:sz w:val="24"/>
        </w:rPr>
      </w:pPr>
      <w:r w:rsidRPr="00DC038C">
        <w:rPr>
          <w:rFonts w:cs="Arial"/>
          <w:b/>
          <w:spacing w:val="-2"/>
          <w:sz w:val="24"/>
        </w:rPr>
        <w:t>SCHEDULES AND (PRODUCT CRITERIA) FORMS</w:t>
      </w:r>
    </w:p>
    <w:p w14:paraId="5F4FFE4A" w14:textId="77777777" w:rsidR="00C267C7" w:rsidRPr="004E60B3" w:rsidRDefault="00C267C7" w:rsidP="004A11AD">
      <w:pPr>
        <w:numPr>
          <w:ilvl w:val="2"/>
          <w:numId w:val="1"/>
        </w:numPr>
        <w:spacing w:before="120" w:after="120"/>
        <w:ind w:left="630" w:hanging="360"/>
        <w:rPr>
          <w:rFonts w:cs="Arial"/>
          <w:sz w:val="20"/>
          <w:szCs w:val="20"/>
        </w:rPr>
      </w:pPr>
      <w:r w:rsidRPr="004E60B3">
        <w:rPr>
          <w:rFonts w:cs="Arial"/>
          <w:spacing w:val="-2"/>
          <w:sz w:val="20"/>
          <w:szCs w:val="20"/>
        </w:rPr>
        <w:t xml:space="preserve">Schedules:  </w:t>
      </w:r>
      <w:r w:rsidRPr="00EE769D">
        <w:rPr>
          <w:rFonts w:cs="Arial"/>
          <w:color w:val="0070C0"/>
          <w:spacing w:val="-2"/>
          <w:sz w:val="20"/>
          <w:szCs w:val="20"/>
        </w:rPr>
        <w:t>[Specify reference to applicable schedules.]</w:t>
      </w:r>
    </w:p>
    <w:p w14:paraId="1ADB4902" w14:textId="4A5DCBED" w:rsidR="00C267C7" w:rsidRPr="00B72926" w:rsidRDefault="00C267C7" w:rsidP="00EE769D">
      <w:pPr>
        <w:suppressAutoHyphens/>
        <w:spacing w:before="1440" w:after="120"/>
        <w:rPr>
          <w:rFonts w:cs="Arial"/>
          <w:b/>
          <w:spacing w:val="-2"/>
          <w:sz w:val="24"/>
        </w:rPr>
      </w:pPr>
      <w:r w:rsidRPr="00DC038C">
        <w:rPr>
          <w:rFonts w:cs="Arial"/>
          <w:b/>
          <w:spacing w:val="-2"/>
          <w:sz w:val="24"/>
        </w:rPr>
        <w:t xml:space="preserve">END OF </w:t>
      </w:r>
      <w:r w:rsidRPr="00B72926">
        <w:rPr>
          <w:rFonts w:cs="Arial"/>
          <w:b/>
          <w:spacing w:val="-2"/>
          <w:sz w:val="24"/>
        </w:rPr>
        <w:t>SECTION</w:t>
      </w:r>
      <w:r w:rsidR="00DC038C" w:rsidRPr="00B72926">
        <w:rPr>
          <w:rFonts w:cs="Arial"/>
          <w:b/>
          <w:spacing w:val="-2"/>
          <w:sz w:val="24"/>
        </w:rPr>
        <w:t xml:space="preserve"> 09 </w:t>
      </w:r>
      <w:r w:rsidR="00B72926" w:rsidRPr="00B72926">
        <w:rPr>
          <w:rFonts w:cs="Arial"/>
          <w:b/>
          <w:spacing w:val="-2"/>
          <w:sz w:val="24"/>
        </w:rPr>
        <w:t>72 13</w:t>
      </w:r>
    </w:p>
    <w:p w14:paraId="698C8952" w14:textId="77777777" w:rsidR="00335357" w:rsidRPr="004E60B3" w:rsidRDefault="00C267C7" w:rsidP="00146861">
      <w:pPr>
        <w:suppressAutoHyphens/>
        <w:spacing w:before="120" w:after="120"/>
        <w:rPr>
          <w:rFonts w:cs="Arial"/>
          <w:spacing w:val="-2"/>
          <w:sz w:val="20"/>
          <w:szCs w:val="20"/>
        </w:rPr>
      </w:pPr>
      <w:r w:rsidRPr="004E60B3">
        <w:rPr>
          <w:rFonts w:cs="Arial"/>
          <w:spacing w:val="-2"/>
          <w:sz w:val="20"/>
          <w:szCs w:val="20"/>
        </w:rPr>
        <w:t>Manufacturer's Obligatory Disclaimer Statement (For Ele</w:t>
      </w:r>
      <w:r w:rsidR="00146861" w:rsidRPr="004E60B3">
        <w:rPr>
          <w:rFonts w:cs="Arial"/>
          <w:spacing w:val="-2"/>
          <w:sz w:val="20"/>
          <w:szCs w:val="20"/>
        </w:rPr>
        <w:t>ctronic Media; Not Print Media)</w:t>
      </w:r>
    </w:p>
    <w:sectPr w:rsidR="00335357" w:rsidRPr="004E60B3" w:rsidSect="001C2F4C">
      <w:headerReference w:type="default" r:id="rId9"/>
      <w:footerReference w:type="default" r:id="rId10"/>
      <w:pgSz w:w="12240" w:h="15840"/>
      <w:pgMar w:top="1185" w:right="1296" w:bottom="720" w:left="1296" w:header="54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83F5B" w14:textId="77777777" w:rsidR="003959D7" w:rsidRDefault="003959D7">
      <w:r>
        <w:separator/>
      </w:r>
    </w:p>
  </w:endnote>
  <w:endnote w:type="continuationSeparator" w:id="0">
    <w:p w14:paraId="2C21BEAA" w14:textId="77777777" w:rsidR="003959D7" w:rsidRDefault="0039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B0C5" w14:textId="4C380070" w:rsidR="00797107" w:rsidRPr="00503E10" w:rsidRDefault="00797107" w:rsidP="005B0291">
    <w:pPr>
      <w:pStyle w:val="Footer"/>
      <w:tabs>
        <w:tab w:val="clear" w:pos="4320"/>
        <w:tab w:val="clear" w:pos="8640"/>
        <w:tab w:val="center" w:pos="4680"/>
        <w:tab w:val="right" w:pos="9630"/>
      </w:tabs>
      <w:rPr>
        <w:rStyle w:val="PageNumber"/>
        <w:sz w:val="18"/>
        <w:szCs w:val="18"/>
        <w:lang w:val="fr-CA"/>
      </w:rPr>
    </w:pPr>
    <w:r w:rsidRPr="00A6487B">
      <w:rPr>
        <w:sz w:val="18"/>
        <w:szCs w:val="18"/>
      </w:rPr>
      <w:t>v2.</w:t>
    </w:r>
    <w:r w:rsidR="00A6487B" w:rsidRPr="00A6487B">
      <w:rPr>
        <w:sz w:val="18"/>
        <w:szCs w:val="18"/>
      </w:rPr>
      <w:t>1</w:t>
    </w:r>
    <w:r w:rsidRPr="00A6487B">
      <w:rPr>
        <w:sz w:val="18"/>
        <w:szCs w:val="18"/>
      </w:rPr>
      <w:t xml:space="preserve">0  </w:t>
    </w:r>
    <w:r w:rsidR="00BA460A" w:rsidRPr="00A6487B">
      <w:rPr>
        <w:sz w:val="18"/>
        <w:szCs w:val="18"/>
      </w:rPr>
      <w:t>03/18</w:t>
    </w:r>
    <w:r>
      <w:rPr>
        <w:sz w:val="18"/>
        <w:szCs w:val="18"/>
        <w:lang w:val="fr-CA"/>
      </w:rPr>
      <w:tab/>
    </w:r>
    <w:r w:rsidRPr="00503E10">
      <w:rPr>
        <w:sz w:val="18"/>
        <w:szCs w:val="18"/>
        <w:lang w:val="fr-CA"/>
      </w:rPr>
      <w:tab/>
    </w:r>
    <w:r w:rsidRPr="00B85392">
      <w:rPr>
        <w:rStyle w:val="PageNumber"/>
        <w:sz w:val="18"/>
        <w:szCs w:val="18"/>
      </w:rPr>
      <w:fldChar w:fldCharType="begin"/>
    </w:r>
    <w:r w:rsidRPr="00503E10">
      <w:rPr>
        <w:rStyle w:val="PageNumber"/>
        <w:sz w:val="18"/>
        <w:szCs w:val="18"/>
        <w:lang w:val="fr-CA"/>
      </w:rPr>
      <w:instrText xml:space="preserve"> PAGE </w:instrText>
    </w:r>
    <w:r w:rsidRPr="00B85392">
      <w:rPr>
        <w:rStyle w:val="PageNumber"/>
        <w:sz w:val="18"/>
        <w:szCs w:val="18"/>
      </w:rPr>
      <w:fldChar w:fldCharType="separate"/>
    </w:r>
    <w:r w:rsidR="00070938">
      <w:rPr>
        <w:rStyle w:val="PageNumber"/>
        <w:noProof/>
        <w:sz w:val="18"/>
        <w:szCs w:val="18"/>
        <w:lang w:val="fr-CA"/>
      </w:rPr>
      <w:t>8</w:t>
    </w:r>
    <w:r w:rsidRPr="00B8539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66425" w14:textId="77777777" w:rsidR="003959D7" w:rsidRDefault="003959D7">
      <w:r>
        <w:separator/>
      </w:r>
    </w:p>
  </w:footnote>
  <w:footnote w:type="continuationSeparator" w:id="0">
    <w:p w14:paraId="0463E49A" w14:textId="77777777" w:rsidR="003959D7" w:rsidRDefault="0039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0673" w14:textId="51D40D27" w:rsidR="00797107" w:rsidRPr="00A6487B" w:rsidRDefault="00797107">
    <w:pPr>
      <w:pStyle w:val="Header"/>
      <w:rPr>
        <w:rFonts w:cs="Arial"/>
        <w:sz w:val="18"/>
        <w:szCs w:val="18"/>
      </w:rPr>
    </w:pPr>
    <w:r w:rsidRPr="00214344">
      <w:rPr>
        <w:rFonts w:cs="Arial"/>
        <w:noProof/>
        <w:sz w:val="18"/>
        <w:szCs w:val="18"/>
      </w:rPr>
      <w:drawing>
        <wp:anchor distT="0" distB="0" distL="114300" distR="114300" simplePos="0" relativeHeight="251659264" behindDoc="0" locked="0" layoutInCell="1" allowOverlap="1" wp14:anchorId="46B514A8" wp14:editId="2BE650B7">
          <wp:simplePos x="0" y="0"/>
          <wp:positionH relativeFrom="column">
            <wp:posOffset>5419725</wp:posOffset>
          </wp:positionH>
          <wp:positionV relativeFrom="paragraph">
            <wp:posOffset>-171450</wp:posOffset>
          </wp:positionV>
          <wp:extent cx="1278890" cy="542925"/>
          <wp:effectExtent l="0" t="0" r="0" b="9525"/>
          <wp:wrapSquare wrapText="bothSides"/>
          <wp:docPr id="21" name="Picture 21" descr="Forbo Flooring Systems logo-RGB March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bo Flooring Systems logo-RGB March '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fr-CA"/>
      </w:rPr>
      <w:t>MANU SPEC</w:t>
    </w:r>
    <w:r w:rsidRPr="001C2F4C">
      <w:rPr>
        <w:rFonts w:cs="Arial"/>
        <w:sz w:val="18"/>
        <w:szCs w:val="18"/>
        <w:vertAlign w:val="superscript"/>
        <w:lang w:val="fr-CA"/>
      </w:rPr>
      <w:t>®</w:t>
    </w:r>
    <w:r>
      <w:rPr>
        <w:sz w:val="18"/>
        <w:szCs w:val="18"/>
        <w:lang w:val="fr-CA"/>
      </w:rPr>
      <w:t xml:space="preserve"> </w:t>
    </w:r>
    <w:r w:rsidRPr="00A6487B">
      <w:rPr>
        <w:sz w:val="18"/>
        <w:szCs w:val="18"/>
        <w:lang w:val="fr-CA"/>
      </w:rPr>
      <w:t xml:space="preserve">Section 09 </w:t>
    </w:r>
    <w:r w:rsidR="00A6487B" w:rsidRPr="00A6487B">
      <w:rPr>
        <w:sz w:val="18"/>
        <w:szCs w:val="18"/>
        <w:lang w:val="fr-CA"/>
      </w:rPr>
      <w:t>72</w:t>
    </w:r>
    <w:r w:rsidRPr="00A6487B">
      <w:rPr>
        <w:sz w:val="18"/>
        <w:szCs w:val="18"/>
        <w:lang w:val="fr-CA"/>
      </w:rPr>
      <w:t xml:space="preserve"> 13: </w:t>
    </w:r>
    <w:r w:rsidR="00A6487B" w:rsidRPr="00A6487B">
      <w:rPr>
        <w:sz w:val="18"/>
        <w:szCs w:val="18"/>
        <w:lang w:val="fr-CA"/>
      </w:rPr>
      <w:t>Bulletin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21"/>
    <w:multiLevelType w:val="hybridMultilevel"/>
    <w:tmpl w:val="54F6B198"/>
    <w:lvl w:ilvl="0" w:tplc="8FCC03D4">
      <w:start w:val="1"/>
      <w:numFmt w:val="bullet"/>
      <w:lvlText w:val=""/>
      <w:lvlJc w:val="left"/>
      <w:pPr>
        <w:tabs>
          <w:tab w:val="num" w:pos="288"/>
        </w:tabs>
        <w:ind w:left="288" w:hanging="288"/>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48C5"/>
    <w:multiLevelType w:val="hybridMultilevel"/>
    <w:tmpl w:val="1A00ED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23BBC"/>
    <w:multiLevelType w:val="multilevel"/>
    <w:tmpl w:val="20E67784"/>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2A4E2DCD"/>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2DAE28D2"/>
    <w:multiLevelType w:val="multilevel"/>
    <w:tmpl w:val="A69E7AA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i w:val="0"/>
        <w:color w:val="auto"/>
        <w:sz w:val="20"/>
        <w:szCs w:val="20"/>
      </w:rPr>
    </w:lvl>
    <w:lvl w:ilvl="2">
      <w:start w:val="5"/>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387A50D6"/>
    <w:multiLevelType w:val="hybridMultilevel"/>
    <w:tmpl w:val="CBA06F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95832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3AD25A39"/>
    <w:multiLevelType w:val="multilevel"/>
    <w:tmpl w:val="8450657C"/>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bullet"/>
      <w:lvlText w:val=""/>
      <w:lvlJc w:val="left"/>
      <w:pPr>
        <w:tabs>
          <w:tab w:val="num" w:pos="792"/>
        </w:tabs>
        <w:ind w:left="792" w:hanging="432"/>
      </w:pPr>
      <w:rPr>
        <w:rFonts w:ascii="Symbol" w:hAnsi="Symbol" w:hint="default"/>
        <w:sz w:val="18"/>
        <w:szCs w:val="1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2575884"/>
    <w:multiLevelType w:val="hybridMultilevel"/>
    <w:tmpl w:val="EFFC5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D45FD2"/>
    <w:multiLevelType w:val="hybridMultilevel"/>
    <w:tmpl w:val="681C7C6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36683"/>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553462EF"/>
    <w:multiLevelType w:val="hybridMultilevel"/>
    <w:tmpl w:val="E634EFCE"/>
    <w:lvl w:ilvl="0" w:tplc="560EDE26">
      <w:start w:val="7"/>
      <w:numFmt w:val="lowerLetter"/>
      <w:lvlText w:val="%1."/>
      <w:lvlJc w:val="left"/>
      <w:pPr>
        <w:ind w:left="994" w:hanging="360"/>
      </w:pPr>
      <w:rPr>
        <w:rFonts w:hint="default"/>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start w:val="1"/>
      <w:numFmt w:val="decimal"/>
      <w:lvlText w:val="%4."/>
      <w:lvlJc w:val="left"/>
      <w:pPr>
        <w:ind w:left="3154" w:hanging="360"/>
      </w:pPr>
    </w:lvl>
    <w:lvl w:ilvl="4" w:tplc="04090019">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2" w15:restartNumberingAfterBreak="0">
    <w:nsid w:val="57EC2E7A"/>
    <w:multiLevelType w:val="hybridMultilevel"/>
    <w:tmpl w:val="8FC88E9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A24CC"/>
    <w:multiLevelType w:val="multilevel"/>
    <w:tmpl w:val="849CEE64"/>
    <w:styleLink w:val="ArticleSection"/>
    <w:lvl w:ilvl="0">
      <w:start w:val="1"/>
      <w:numFmt w:val="decimal"/>
      <w:lvlText w:val="PART %1"/>
      <w:lvlJc w:val="left"/>
      <w:pPr>
        <w:tabs>
          <w:tab w:val="num" w:pos="936"/>
        </w:tabs>
        <w:ind w:left="0" w:firstLine="0"/>
      </w:pPr>
      <w:rPr>
        <w:rFonts w:ascii="Arial" w:hAnsi="Arial" w:hint="default"/>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4" w15:restartNumberingAfterBreak="0">
    <w:nsid w:val="638B1AFB"/>
    <w:multiLevelType w:val="hybridMultilevel"/>
    <w:tmpl w:val="1E3893D0"/>
    <w:lvl w:ilvl="0" w:tplc="33F80A38">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E4798F"/>
    <w:multiLevelType w:val="hybridMultilevel"/>
    <w:tmpl w:val="4A1806B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736F3C"/>
    <w:multiLevelType w:val="multilevel"/>
    <w:tmpl w:val="8A0219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8C73606"/>
    <w:multiLevelType w:val="multilevel"/>
    <w:tmpl w:val="53EA8DEA"/>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794938FF"/>
    <w:multiLevelType w:val="hybridMultilevel"/>
    <w:tmpl w:val="7B749C9C"/>
    <w:lvl w:ilvl="0" w:tplc="6BD8C31E">
      <w:start w:val="3"/>
      <w:numFmt w:val="upperLetter"/>
      <w:lvlText w:val="%1."/>
      <w:lvlJc w:val="left"/>
      <w:pPr>
        <w:ind w:left="990" w:hanging="360"/>
      </w:pPr>
      <w:rPr>
        <w:rFonts w:hint="default"/>
      </w:rPr>
    </w:lvl>
    <w:lvl w:ilvl="1" w:tplc="89E6D6A6">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A3FE5"/>
    <w:multiLevelType w:val="hybridMultilevel"/>
    <w:tmpl w:val="279855FA"/>
    <w:lvl w:ilvl="0" w:tplc="8C645CC8">
      <w:start w:val="1"/>
      <w:numFmt w:val="bullet"/>
      <w:lvlText w:val=""/>
      <w:lvlJc w:val="left"/>
      <w:pPr>
        <w:tabs>
          <w:tab w:val="num" w:pos="619"/>
        </w:tabs>
        <w:ind w:left="432" w:hanging="173"/>
      </w:pPr>
      <w:rPr>
        <w:rFonts w:ascii="Symbol" w:hAnsi="Symbol" w:hint="default"/>
        <w:sz w:val="18"/>
        <w:szCs w:val="22"/>
      </w:rPr>
    </w:lvl>
    <w:lvl w:ilvl="1" w:tplc="04090001">
      <w:start w:val="1"/>
      <w:numFmt w:val="bullet"/>
      <w:lvlText w:val=""/>
      <w:lvlJc w:val="left"/>
      <w:pPr>
        <w:tabs>
          <w:tab w:val="num" w:pos="1440"/>
        </w:tabs>
        <w:ind w:left="1440" w:hanging="360"/>
      </w:pPr>
      <w:rPr>
        <w:rFonts w:ascii="Symbol" w:hAnsi="Symbol" w:hint="default"/>
        <w:sz w:val="18"/>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3F13C7"/>
    <w:multiLevelType w:val="hybridMultilevel"/>
    <w:tmpl w:val="EFE2592E"/>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18"/>
  </w:num>
  <w:num w:numId="5">
    <w:abstractNumId w:val="19"/>
  </w:num>
  <w:num w:numId="6">
    <w:abstractNumId w:val="6"/>
  </w:num>
  <w:num w:numId="7">
    <w:abstractNumId w:val="20"/>
  </w:num>
  <w:num w:numId="8">
    <w:abstractNumId w:val="12"/>
  </w:num>
  <w:num w:numId="9">
    <w:abstractNumId w:val="15"/>
  </w:num>
  <w:num w:numId="10">
    <w:abstractNumId w:val="11"/>
  </w:num>
  <w:num w:numId="11">
    <w:abstractNumId w:val="1"/>
  </w:num>
  <w:num w:numId="12">
    <w:abstractNumId w:val="17"/>
  </w:num>
  <w:num w:numId="13">
    <w:abstractNumId w:val="2"/>
  </w:num>
  <w:num w:numId="14">
    <w:abstractNumId w:val="9"/>
  </w:num>
  <w:num w:numId="15">
    <w:abstractNumId w:val="0"/>
  </w:num>
  <w:num w:numId="16">
    <w:abstractNumId w:val="7"/>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3"/>
  </w:num>
  <w:num w:numId="21">
    <w:abstractNumId w:val="14"/>
  </w:num>
  <w:num w:numId="2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56"/>
    <w:rsid w:val="00000DD6"/>
    <w:rsid w:val="0002117E"/>
    <w:rsid w:val="00023B6C"/>
    <w:rsid w:val="000363D6"/>
    <w:rsid w:val="00044799"/>
    <w:rsid w:val="0005189B"/>
    <w:rsid w:val="0005743D"/>
    <w:rsid w:val="00070938"/>
    <w:rsid w:val="00071273"/>
    <w:rsid w:val="000732BB"/>
    <w:rsid w:val="0007389B"/>
    <w:rsid w:val="0008060B"/>
    <w:rsid w:val="00083BB2"/>
    <w:rsid w:val="00090138"/>
    <w:rsid w:val="000F4B3F"/>
    <w:rsid w:val="001134AB"/>
    <w:rsid w:val="00134200"/>
    <w:rsid w:val="00134700"/>
    <w:rsid w:val="00137D01"/>
    <w:rsid w:val="00141F2A"/>
    <w:rsid w:val="00146861"/>
    <w:rsid w:val="00153AEA"/>
    <w:rsid w:val="00174A25"/>
    <w:rsid w:val="00194936"/>
    <w:rsid w:val="00195695"/>
    <w:rsid w:val="001A270C"/>
    <w:rsid w:val="001A737E"/>
    <w:rsid w:val="001A7E1D"/>
    <w:rsid w:val="001B3056"/>
    <w:rsid w:val="001B5B13"/>
    <w:rsid w:val="001B7CE6"/>
    <w:rsid w:val="001C2F4C"/>
    <w:rsid w:val="001C2F57"/>
    <w:rsid w:val="001C6C9D"/>
    <w:rsid w:val="001D07FE"/>
    <w:rsid w:val="001D090B"/>
    <w:rsid w:val="001D5E95"/>
    <w:rsid w:val="001F512D"/>
    <w:rsid w:val="00202323"/>
    <w:rsid w:val="002140AD"/>
    <w:rsid w:val="00214344"/>
    <w:rsid w:val="00214901"/>
    <w:rsid w:val="00215085"/>
    <w:rsid w:val="002209AC"/>
    <w:rsid w:val="002220FE"/>
    <w:rsid w:val="0022558B"/>
    <w:rsid w:val="002276F7"/>
    <w:rsid w:val="00231556"/>
    <w:rsid w:val="002331DB"/>
    <w:rsid w:val="00253D50"/>
    <w:rsid w:val="00275E04"/>
    <w:rsid w:val="002817BD"/>
    <w:rsid w:val="00284D8C"/>
    <w:rsid w:val="0029403E"/>
    <w:rsid w:val="00294C3D"/>
    <w:rsid w:val="002C4129"/>
    <w:rsid w:val="002C4E75"/>
    <w:rsid w:val="002C7564"/>
    <w:rsid w:val="002C7579"/>
    <w:rsid w:val="002D4466"/>
    <w:rsid w:val="002D573B"/>
    <w:rsid w:val="003051B3"/>
    <w:rsid w:val="00305334"/>
    <w:rsid w:val="003118CE"/>
    <w:rsid w:val="00335357"/>
    <w:rsid w:val="00336081"/>
    <w:rsid w:val="00343252"/>
    <w:rsid w:val="00345F3D"/>
    <w:rsid w:val="003512D3"/>
    <w:rsid w:val="00353E39"/>
    <w:rsid w:val="00363A91"/>
    <w:rsid w:val="00371CA6"/>
    <w:rsid w:val="00386C49"/>
    <w:rsid w:val="003959D7"/>
    <w:rsid w:val="003B7854"/>
    <w:rsid w:val="003C10F0"/>
    <w:rsid w:val="003D54D1"/>
    <w:rsid w:val="0040002E"/>
    <w:rsid w:val="004345A5"/>
    <w:rsid w:val="004711A2"/>
    <w:rsid w:val="00474C0F"/>
    <w:rsid w:val="004A11AD"/>
    <w:rsid w:val="004A508B"/>
    <w:rsid w:val="004A7705"/>
    <w:rsid w:val="004B550F"/>
    <w:rsid w:val="004C2169"/>
    <w:rsid w:val="004C45F2"/>
    <w:rsid w:val="004C5748"/>
    <w:rsid w:val="004D2E83"/>
    <w:rsid w:val="004D3006"/>
    <w:rsid w:val="004E60B3"/>
    <w:rsid w:val="004F19B5"/>
    <w:rsid w:val="004F3805"/>
    <w:rsid w:val="004F4AFC"/>
    <w:rsid w:val="004F4D0D"/>
    <w:rsid w:val="00503DFA"/>
    <w:rsid w:val="00503E10"/>
    <w:rsid w:val="00516B67"/>
    <w:rsid w:val="005354FD"/>
    <w:rsid w:val="00535B3E"/>
    <w:rsid w:val="00535DF7"/>
    <w:rsid w:val="0055519A"/>
    <w:rsid w:val="00574B84"/>
    <w:rsid w:val="00582114"/>
    <w:rsid w:val="005848DB"/>
    <w:rsid w:val="00585A51"/>
    <w:rsid w:val="005A07D0"/>
    <w:rsid w:val="005B0071"/>
    <w:rsid w:val="005B0291"/>
    <w:rsid w:val="005B6354"/>
    <w:rsid w:val="005C7B7A"/>
    <w:rsid w:val="005D352F"/>
    <w:rsid w:val="005E57AC"/>
    <w:rsid w:val="005E7FA6"/>
    <w:rsid w:val="005F02A5"/>
    <w:rsid w:val="005F2EDD"/>
    <w:rsid w:val="005F6DEB"/>
    <w:rsid w:val="00603866"/>
    <w:rsid w:val="006068AD"/>
    <w:rsid w:val="00614BF9"/>
    <w:rsid w:val="006171D1"/>
    <w:rsid w:val="0063198F"/>
    <w:rsid w:val="00641831"/>
    <w:rsid w:val="00641F5A"/>
    <w:rsid w:val="00652325"/>
    <w:rsid w:val="006544CD"/>
    <w:rsid w:val="00660DCB"/>
    <w:rsid w:val="00662C5E"/>
    <w:rsid w:val="0066406F"/>
    <w:rsid w:val="00680731"/>
    <w:rsid w:val="00684993"/>
    <w:rsid w:val="0069743F"/>
    <w:rsid w:val="006A7973"/>
    <w:rsid w:val="006B2E7E"/>
    <w:rsid w:val="006B5A07"/>
    <w:rsid w:val="006D0DB8"/>
    <w:rsid w:val="006D5875"/>
    <w:rsid w:val="006D7109"/>
    <w:rsid w:val="006D7F5E"/>
    <w:rsid w:val="006E1F6F"/>
    <w:rsid w:val="006E3362"/>
    <w:rsid w:val="006E65FA"/>
    <w:rsid w:val="006F32F8"/>
    <w:rsid w:val="006F4080"/>
    <w:rsid w:val="006F4CA3"/>
    <w:rsid w:val="006F7CA4"/>
    <w:rsid w:val="00703662"/>
    <w:rsid w:val="007158B8"/>
    <w:rsid w:val="007237E2"/>
    <w:rsid w:val="00730608"/>
    <w:rsid w:val="00731FE5"/>
    <w:rsid w:val="007555B6"/>
    <w:rsid w:val="0076323D"/>
    <w:rsid w:val="007754A5"/>
    <w:rsid w:val="00783349"/>
    <w:rsid w:val="0079145F"/>
    <w:rsid w:val="00797107"/>
    <w:rsid w:val="007D093A"/>
    <w:rsid w:val="007D0A24"/>
    <w:rsid w:val="007E1DF4"/>
    <w:rsid w:val="00806580"/>
    <w:rsid w:val="00807A78"/>
    <w:rsid w:val="0081723A"/>
    <w:rsid w:val="00825E17"/>
    <w:rsid w:val="0082763B"/>
    <w:rsid w:val="008337B9"/>
    <w:rsid w:val="0084207B"/>
    <w:rsid w:val="00856A9B"/>
    <w:rsid w:val="00857AB5"/>
    <w:rsid w:val="008773C6"/>
    <w:rsid w:val="00881F66"/>
    <w:rsid w:val="00883874"/>
    <w:rsid w:val="00894472"/>
    <w:rsid w:val="0089517F"/>
    <w:rsid w:val="008A6C96"/>
    <w:rsid w:val="008B1D26"/>
    <w:rsid w:val="008B4612"/>
    <w:rsid w:val="008D4565"/>
    <w:rsid w:val="008E557D"/>
    <w:rsid w:val="00935B25"/>
    <w:rsid w:val="009552AB"/>
    <w:rsid w:val="009562C9"/>
    <w:rsid w:val="00963F3C"/>
    <w:rsid w:val="00966CBC"/>
    <w:rsid w:val="009727C5"/>
    <w:rsid w:val="00982103"/>
    <w:rsid w:val="009824E7"/>
    <w:rsid w:val="009B7875"/>
    <w:rsid w:val="009C0A1C"/>
    <w:rsid w:val="009C5CE6"/>
    <w:rsid w:val="009D2223"/>
    <w:rsid w:val="009D57A4"/>
    <w:rsid w:val="009D5E12"/>
    <w:rsid w:val="009E10DD"/>
    <w:rsid w:val="009E5990"/>
    <w:rsid w:val="009F49B8"/>
    <w:rsid w:val="009F75F8"/>
    <w:rsid w:val="00A12451"/>
    <w:rsid w:val="00A12AF5"/>
    <w:rsid w:val="00A20996"/>
    <w:rsid w:val="00A252C6"/>
    <w:rsid w:val="00A272B5"/>
    <w:rsid w:val="00A30547"/>
    <w:rsid w:val="00A43521"/>
    <w:rsid w:val="00A4781B"/>
    <w:rsid w:val="00A54291"/>
    <w:rsid w:val="00A56FFB"/>
    <w:rsid w:val="00A6487B"/>
    <w:rsid w:val="00A67273"/>
    <w:rsid w:val="00A724B7"/>
    <w:rsid w:val="00A77374"/>
    <w:rsid w:val="00A9417F"/>
    <w:rsid w:val="00AA1D63"/>
    <w:rsid w:val="00AB5C98"/>
    <w:rsid w:val="00AC7659"/>
    <w:rsid w:val="00AD400E"/>
    <w:rsid w:val="00AE249D"/>
    <w:rsid w:val="00AF3D48"/>
    <w:rsid w:val="00B16342"/>
    <w:rsid w:val="00B216F3"/>
    <w:rsid w:val="00B25AE4"/>
    <w:rsid w:val="00B25D9D"/>
    <w:rsid w:val="00B42390"/>
    <w:rsid w:val="00B43E74"/>
    <w:rsid w:val="00B6178F"/>
    <w:rsid w:val="00B706B0"/>
    <w:rsid w:val="00B72926"/>
    <w:rsid w:val="00B729E6"/>
    <w:rsid w:val="00B85392"/>
    <w:rsid w:val="00B97453"/>
    <w:rsid w:val="00BA460A"/>
    <w:rsid w:val="00BA63AA"/>
    <w:rsid w:val="00BA7C72"/>
    <w:rsid w:val="00BB2CE0"/>
    <w:rsid w:val="00BB5412"/>
    <w:rsid w:val="00BC261E"/>
    <w:rsid w:val="00BD15BF"/>
    <w:rsid w:val="00BD6DE6"/>
    <w:rsid w:val="00BE1765"/>
    <w:rsid w:val="00BF2BAE"/>
    <w:rsid w:val="00BF76C6"/>
    <w:rsid w:val="00C267C7"/>
    <w:rsid w:val="00C531C8"/>
    <w:rsid w:val="00C554F3"/>
    <w:rsid w:val="00C62C84"/>
    <w:rsid w:val="00C6618D"/>
    <w:rsid w:val="00C9499B"/>
    <w:rsid w:val="00CA1BDF"/>
    <w:rsid w:val="00CA566A"/>
    <w:rsid w:val="00CC5347"/>
    <w:rsid w:val="00CE0208"/>
    <w:rsid w:val="00D0490B"/>
    <w:rsid w:val="00D05198"/>
    <w:rsid w:val="00D07F61"/>
    <w:rsid w:val="00D20E6E"/>
    <w:rsid w:val="00D416DE"/>
    <w:rsid w:val="00D62F16"/>
    <w:rsid w:val="00D75D83"/>
    <w:rsid w:val="00D83461"/>
    <w:rsid w:val="00D8659E"/>
    <w:rsid w:val="00DA7174"/>
    <w:rsid w:val="00DC038C"/>
    <w:rsid w:val="00DC7052"/>
    <w:rsid w:val="00DF2295"/>
    <w:rsid w:val="00DF6E75"/>
    <w:rsid w:val="00E00F64"/>
    <w:rsid w:val="00E16F2D"/>
    <w:rsid w:val="00E30AD1"/>
    <w:rsid w:val="00E31391"/>
    <w:rsid w:val="00E35FE2"/>
    <w:rsid w:val="00E749C2"/>
    <w:rsid w:val="00E8173E"/>
    <w:rsid w:val="00E9770D"/>
    <w:rsid w:val="00EE6984"/>
    <w:rsid w:val="00EE769D"/>
    <w:rsid w:val="00EF6AAB"/>
    <w:rsid w:val="00F01B76"/>
    <w:rsid w:val="00F15277"/>
    <w:rsid w:val="00F2359A"/>
    <w:rsid w:val="00F4170F"/>
    <w:rsid w:val="00F54F15"/>
    <w:rsid w:val="00F57140"/>
    <w:rsid w:val="00F648BC"/>
    <w:rsid w:val="00F6588E"/>
    <w:rsid w:val="00F70245"/>
    <w:rsid w:val="00F71E91"/>
    <w:rsid w:val="00FB618A"/>
    <w:rsid w:val="00FC027D"/>
    <w:rsid w:val="00FC137B"/>
    <w:rsid w:val="00FC1496"/>
    <w:rsid w:val="00FC7B81"/>
    <w:rsid w:val="00FD6385"/>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BC4D7"/>
  <w15:docId w15:val="{BA73357D-94F8-4214-B99A-DC7316FD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7D0"/>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2"/>
      </w:numPr>
      <w:spacing w:before="240" w:after="60"/>
      <w:outlineLvl w:val="4"/>
    </w:pPr>
    <w:rPr>
      <w:b/>
      <w:bCs/>
      <w:i/>
      <w:iCs/>
      <w:sz w:val="26"/>
      <w:szCs w:val="26"/>
    </w:rPr>
  </w:style>
  <w:style w:type="paragraph" w:styleId="Heading6">
    <w:name w:val="heading 6"/>
    <w:basedOn w:val="Normal"/>
    <w:next w:val="Normal"/>
    <w:qFormat/>
    <w:rsid w:val="008A6C96"/>
    <w:pPr>
      <w:numPr>
        <w:ilvl w:val="5"/>
        <w:numId w:val="2"/>
      </w:numPr>
      <w:spacing w:before="240" w:after="60"/>
      <w:outlineLvl w:val="5"/>
    </w:pPr>
    <w:rPr>
      <w:b/>
      <w:bCs/>
      <w:szCs w:val="22"/>
    </w:rPr>
  </w:style>
  <w:style w:type="paragraph" w:styleId="Heading7">
    <w:name w:val="heading 7"/>
    <w:basedOn w:val="Normal"/>
    <w:next w:val="Normal"/>
    <w:qFormat/>
    <w:rsid w:val="008A6C96"/>
    <w:pPr>
      <w:numPr>
        <w:ilvl w:val="6"/>
        <w:numId w:val="2"/>
      </w:numPr>
      <w:spacing w:before="240" w:after="60"/>
      <w:outlineLvl w:val="6"/>
    </w:pPr>
  </w:style>
  <w:style w:type="paragraph" w:styleId="Heading8">
    <w:name w:val="heading 8"/>
    <w:basedOn w:val="Normal"/>
    <w:next w:val="Normal"/>
    <w:qFormat/>
    <w:rsid w:val="008A6C96"/>
    <w:pPr>
      <w:numPr>
        <w:ilvl w:val="7"/>
        <w:numId w:val="2"/>
      </w:numPr>
      <w:spacing w:before="240" w:after="60"/>
      <w:outlineLvl w:val="7"/>
    </w:pPr>
    <w:rPr>
      <w:i/>
      <w:iCs/>
    </w:rPr>
  </w:style>
  <w:style w:type="paragraph" w:styleId="Heading9">
    <w:name w:val="heading 9"/>
    <w:basedOn w:val="Normal"/>
    <w:next w:val="Normal"/>
    <w:qFormat/>
    <w:rsid w:val="008A6C96"/>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 w:type="paragraph" w:styleId="ListParagraph">
    <w:name w:val="List Paragraph"/>
    <w:basedOn w:val="Normal"/>
    <w:uiPriority w:val="34"/>
    <w:qFormat/>
    <w:rsid w:val="00CA5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oflooringNA.com" TargetMode="External"/><Relationship Id="rId3" Type="http://schemas.openxmlformats.org/officeDocument/2006/relationships/settings" Target="settings.xml"/><Relationship Id="rId7" Type="http://schemas.openxmlformats.org/officeDocument/2006/relationships/hyperlink" Target="http://www.forboflooring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5898</Words>
  <Characters>33622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Guide Specification</vt:lpstr>
    </vt:vector>
  </TitlesOfParts>
  <Company>Forbo Flooring North America</Company>
  <LinksUpToDate>false</LinksUpToDate>
  <CharactersWithSpaces>39442</CharactersWithSpaces>
  <SharedDoc>false</SharedDoc>
  <HLinks>
    <vt:vector size="12" baseType="variant">
      <vt:variant>
        <vt:i4>3276903</vt:i4>
      </vt:variant>
      <vt:variant>
        <vt:i4>3</vt:i4>
      </vt:variant>
      <vt:variant>
        <vt:i4>0</vt:i4>
      </vt:variant>
      <vt:variant>
        <vt:i4>5</vt:i4>
      </vt:variant>
      <vt:variant>
        <vt:lpwstr>http://www.forboflooringna.com/</vt:lpwstr>
      </vt:variant>
      <vt:variant>
        <vt:lpwstr/>
      </vt:variant>
      <vt:variant>
        <vt:i4>5701673</vt:i4>
      </vt:variant>
      <vt:variant>
        <vt:i4>0</vt:i4>
      </vt:variant>
      <vt:variant>
        <vt:i4>0</vt:i4>
      </vt:variant>
      <vt:variant>
        <vt:i4>5</vt:i4>
      </vt:variant>
      <vt:variant>
        <vt:lpwstr>mailto:Info.na@forbo.com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creator>Forbo Flooring Systems</dc:creator>
  <dc:description>03/26/18 v2.20: Updated format &amp; adhesives</dc:description>
  <cp:lastModifiedBy>Hudock Becky</cp:lastModifiedBy>
  <cp:revision>15</cp:revision>
  <cp:lastPrinted>2018-03-26T17:43:00Z</cp:lastPrinted>
  <dcterms:created xsi:type="dcterms:W3CDTF">2018-03-26T17:06:00Z</dcterms:created>
  <dcterms:modified xsi:type="dcterms:W3CDTF">2018-04-02T22:29:00Z</dcterms:modified>
</cp:coreProperties>
</file>